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33BA5ED8" w14:textId="77777777" w:rsidR="0038199C" w:rsidRPr="0038199C" w:rsidRDefault="0038199C" w:rsidP="0075620D">
      <w:pPr>
        <w:pStyle w:val="Header"/>
        <w:spacing w:after="0" w:line="240" w:lineRule="auto"/>
        <w:jc w:val="center"/>
        <w:rPr>
          <w:rFonts w:ascii="Times New Roman" w:hAnsi="Times New Roman"/>
          <w:sz w:val="24"/>
          <w:szCs w:val="24"/>
        </w:rPr>
      </w:pPr>
      <w:r w:rsidRPr="0038199C">
        <w:rPr>
          <w:rFonts w:ascii="Times New Roman" w:hAnsi="Times New Roman"/>
          <w:b/>
          <w:bCs/>
          <w:sz w:val="24"/>
          <w:szCs w:val="24"/>
          <w:lang w:val="it-IT"/>
        </w:rPr>
        <w:t>PRACTICA DE SPECIALITATE. APLICAȚII METODOLOGICE ALE ANTRENAMENTULUI SPORTIV PE GRUPE LA COPII ȘI JUNIORI – HANDBAL</w:t>
      </w:r>
      <w:r w:rsidRPr="0038199C">
        <w:rPr>
          <w:rFonts w:ascii="Times New Roman" w:hAnsi="Times New Roman"/>
          <w:sz w:val="24"/>
          <w:szCs w:val="24"/>
        </w:rPr>
        <w:t xml:space="preserve"> </w:t>
      </w:r>
    </w:p>
    <w:p w14:paraId="19BE0A9E" w14:textId="70241805" w:rsidR="00E9070F" w:rsidRPr="00591654" w:rsidRDefault="00E9070F" w:rsidP="0075620D">
      <w:pPr>
        <w:pStyle w:val="Header"/>
        <w:spacing w:after="0" w:line="240" w:lineRule="auto"/>
        <w:jc w:val="center"/>
        <w:rPr>
          <w:rFonts w:ascii="Times New Roman" w:hAnsi="Times New Roman"/>
          <w:b/>
          <w:sz w:val="24"/>
          <w:szCs w:val="24"/>
        </w:rPr>
      </w:pPr>
      <w:r w:rsidRPr="00591654">
        <w:rPr>
          <w:rFonts w:ascii="Times New Roman" w:hAnsi="Times New Roman"/>
          <w:sz w:val="24"/>
          <w:szCs w:val="24"/>
        </w:rPr>
        <w:t>anul universitar 2025-2026</w:t>
      </w:r>
    </w:p>
    <w:p w14:paraId="708C1320" w14:textId="4EE4FE35"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1. Date despre program</w:t>
      </w:r>
      <w:r w:rsidR="00850EF4" w:rsidRPr="00591654">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591654" w14:paraId="6B3641BE" w14:textId="77777777" w:rsidTr="0075620D">
        <w:trPr>
          <w:trHeight w:val="548"/>
        </w:trPr>
        <w:tc>
          <w:tcPr>
            <w:tcW w:w="3619" w:type="dxa"/>
          </w:tcPr>
          <w:p w14:paraId="48C6A890" w14:textId="5F4400F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1.1 Institu</w:t>
            </w:r>
            <w:r w:rsidR="001B1709" w:rsidRPr="00591654">
              <w:rPr>
                <w:rFonts w:ascii="Times New Roman" w:hAnsi="Times New Roman"/>
                <w:sz w:val="24"/>
                <w:szCs w:val="24"/>
              </w:rPr>
              <w:t>ț</w:t>
            </w:r>
            <w:r w:rsidRPr="00591654">
              <w:rPr>
                <w:rFonts w:ascii="Times New Roman" w:hAnsi="Times New Roman"/>
                <w:sz w:val="24"/>
                <w:szCs w:val="24"/>
              </w:rPr>
              <w:t>ia de învă</w:t>
            </w:r>
            <w:r w:rsidR="001B1709" w:rsidRPr="00591654">
              <w:rPr>
                <w:rFonts w:ascii="Times New Roman" w:hAnsi="Times New Roman"/>
                <w:sz w:val="24"/>
                <w:szCs w:val="24"/>
              </w:rPr>
              <w:t>ț</w:t>
            </w:r>
            <w:r w:rsidRPr="00591654">
              <w:rPr>
                <w:rFonts w:ascii="Times New Roman" w:hAnsi="Times New Roman"/>
                <w:sz w:val="24"/>
                <w:szCs w:val="24"/>
              </w:rPr>
              <w:t>ământ superior</w:t>
            </w:r>
            <w:r w:rsidR="00850EF4" w:rsidRPr="00591654">
              <w:rPr>
                <w:rFonts w:ascii="Times New Roman" w:hAnsi="Times New Roman"/>
                <w:color w:val="9BBB59" w:themeColor="accent3"/>
                <w:sz w:val="24"/>
                <w:szCs w:val="24"/>
              </w:rPr>
              <w:t xml:space="preserve">/ </w:t>
            </w:r>
          </w:p>
        </w:tc>
        <w:tc>
          <w:tcPr>
            <w:tcW w:w="5800" w:type="dxa"/>
          </w:tcPr>
          <w:p w14:paraId="38608E0C" w14:textId="335C9E0E" w:rsidR="00FD0711" w:rsidRPr="00591654" w:rsidRDefault="00C116E4" w:rsidP="00F87080">
            <w:pPr>
              <w:pStyle w:val="Heading3"/>
              <w:jc w:val="both"/>
              <w:rPr>
                <w:b w:val="0"/>
                <w:bCs/>
                <w:color w:val="9BBB59" w:themeColor="accent3"/>
                <w:sz w:val="24"/>
                <w:szCs w:val="24"/>
              </w:rPr>
            </w:pPr>
            <w:r w:rsidRPr="00591654">
              <w:rPr>
                <w:b w:val="0"/>
                <w:bCs/>
                <w:sz w:val="24"/>
                <w:szCs w:val="24"/>
              </w:rPr>
              <w:t xml:space="preserve">Universitatea </w:t>
            </w:r>
            <w:r w:rsidR="00C26673" w:rsidRPr="00591654">
              <w:rPr>
                <w:b w:val="0"/>
                <w:bCs/>
                <w:sz w:val="24"/>
                <w:szCs w:val="24"/>
              </w:rPr>
              <w:t xml:space="preserve">Națională de Știință și Tehnologie </w:t>
            </w:r>
            <w:r w:rsidRPr="00591654">
              <w:rPr>
                <w:b w:val="0"/>
                <w:bCs/>
                <w:sz w:val="24"/>
                <w:szCs w:val="24"/>
              </w:rPr>
              <w:t>POLITEHNICA</w:t>
            </w:r>
            <w:r w:rsidR="0092433A" w:rsidRPr="00591654">
              <w:rPr>
                <w:b w:val="0"/>
                <w:bCs/>
                <w:sz w:val="24"/>
                <w:szCs w:val="24"/>
              </w:rPr>
              <w:t xml:space="preserve"> </w:t>
            </w:r>
            <w:r w:rsidRPr="00591654">
              <w:rPr>
                <w:b w:val="0"/>
                <w:bCs/>
                <w:sz w:val="24"/>
                <w:szCs w:val="24"/>
              </w:rPr>
              <w:t>din Bucure</w:t>
            </w:r>
            <w:r w:rsidR="001B1709" w:rsidRPr="00591654">
              <w:rPr>
                <w:b w:val="0"/>
                <w:bCs/>
                <w:sz w:val="24"/>
                <w:szCs w:val="24"/>
              </w:rPr>
              <w:t>ș</w:t>
            </w:r>
            <w:r w:rsidRPr="00591654">
              <w:rPr>
                <w:b w:val="0"/>
                <w:bCs/>
                <w:sz w:val="24"/>
                <w:szCs w:val="24"/>
              </w:rPr>
              <w:t>ti</w:t>
            </w:r>
            <w:r w:rsidR="00F87080">
              <w:rPr>
                <w:b w:val="0"/>
                <w:bCs/>
                <w:sz w:val="24"/>
                <w:szCs w:val="24"/>
              </w:rPr>
              <w:t xml:space="preserve"> </w:t>
            </w:r>
            <w:r w:rsidR="00F87080" w:rsidRPr="00F87080">
              <w:rPr>
                <w:b w:val="0"/>
                <w:bCs/>
                <w:sz w:val="24"/>
                <w:szCs w:val="24"/>
              </w:rPr>
              <w:t xml:space="preserve">- </w:t>
            </w:r>
            <w:r w:rsidR="00F87080" w:rsidRPr="00F87080">
              <w:rPr>
                <w:b w:val="0"/>
                <w:sz w:val="24"/>
                <w:szCs w:val="24"/>
                <w:lang w:val="it-IT"/>
              </w:rPr>
              <w:t>Centrul Universitar Piteşti</w:t>
            </w:r>
          </w:p>
        </w:tc>
      </w:tr>
      <w:tr w:rsidR="00FD0711" w:rsidRPr="00591654" w14:paraId="435C6F9A" w14:textId="77777777" w:rsidTr="0075620D">
        <w:trPr>
          <w:trHeight w:val="274"/>
        </w:trPr>
        <w:tc>
          <w:tcPr>
            <w:tcW w:w="3619" w:type="dxa"/>
          </w:tcPr>
          <w:p w14:paraId="1B84F8A2" w14:textId="7D35C57E"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1.2 Facultatea</w:t>
            </w:r>
          </w:p>
        </w:tc>
        <w:tc>
          <w:tcPr>
            <w:tcW w:w="5800" w:type="dxa"/>
          </w:tcPr>
          <w:p w14:paraId="574313D3" w14:textId="6FE6A50D" w:rsidR="00FD0711"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Facultatea de Ştiinţe, Educație Fizică și Informatică</w:t>
            </w:r>
          </w:p>
        </w:tc>
      </w:tr>
      <w:tr w:rsidR="00FD0711" w:rsidRPr="00591654" w14:paraId="3386E4A8" w14:textId="77777777" w:rsidTr="0075620D">
        <w:trPr>
          <w:trHeight w:val="262"/>
        </w:trPr>
        <w:tc>
          <w:tcPr>
            <w:tcW w:w="3619" w:type="dxa"/>
          </w:tcPr>
          <w:p w14:paraId="4C323AA4" w14:textId="579AA0A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1.3 Departamentul</w:t>
            </w:r>
          </w:p>
        </w:tc>
        <w:tc>
          <w:tcPr>
            <w:tcW w:w="5800" w:type="dxa"/>
          </w:tcPr>
          <w:p w14:paraId="3E007B4C" w14:textId="215B34AB" w:rsidR="001B1709"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Educație Fizică și Sport</w:t>
            </w:r>
          </w:p>
        </w:tc>
      </w:tr>
      <w:tr w:rsidR="00FD0711" w:rsidRPr="00591654" w14:paraId="30521CC3" w14:textId="77777777" w:rsidTr="009C2D23">
        <w:trPr>
          <w:trHeight w:val="293"/>
        </w:trPr>
        <w:tc>
          <w:tcPr>
            <w:tcW w:w="3619" w:type="dxa"/>
          </w:tcPr>
          <w:p w14:paraId="58FED6E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1.4 Domeniul de studii</w:t>
            </w:r>
            <w:r w:rsidR="00AD46A4" w:rsidRPr="00591654">
              <w:rPr>
                <w:rFonts w:ascii="Times New Roman" w:hAnsi="Times New Roman"/>
                <w:sz w:val="24"/>
                <w:szCs w:val="24"/>
              </w:rPr>
              <w:t xml:space="preserve"> universitare </w:t>
            </w:r>
          </w:p>
        </w:tc>
        <w:tc>
          <w:tcPr>
            <w:tcW w:w="5800" w:type="dxa"/>
          </w:tcPr>
          <w:p w14:paraId="4387158A" w14:textId="2EE18E0F"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A32B38" w:rsidRPr="00591654" w14:paraId="4F6E7F69" w14:textId="77777777" w:rsidTr="0075620D">
        <w:trPr>
          <w:trHeight w:val="548"/>
        </w:trPr>
        <w:tc>
          <w:tcPr>
            <w:tcW w:w="3619" w:type="dxa"/>
          </w:tcPr>
          <w:p w14:paraId="59261F35" w14:textId="242C434D" w:rsidR="00A32B38" w:rsidRPr="00591654" w:rsidRDefault="00A32B38" w:rsidP="0075620D">
            <w:pPr>
              <w:spacing w:after="0" w:line="240" w:lineRule="auto"/>
              <w:rPr>
                <w:rFonts w:ascii="Times New Roman" w:hAnsi="Times New Roman"/>
                <w:sz w:val="24"/>
                <w:szCs w:val="24"/>
              </w:rPr>
            </w:pPr>
            <w:r w:rsidRPr="00591654">
              <w:rPr>
                <w:rFonts w:ascii="Times New Roman" w:hAnsi="Times New Roman"/>
                <w:sz w:val="24"/>
                <w:szCs w:val="24"/>
              </w:rPr>
              <w:t>1.5</w:t>
            </w:r>
            <w:r w:rsidR="00E9070F" w:rsidRPr="00591654">
              <w:rPr>
                <w:rFonts w:ascii="Times New Roman" w:hAnsi="Times New Roman"/>
                <w:sz w:val="24"/>
                <w:szCs w:val="24"/>
              </w:rPr>
              <w:t xml:space="preserve"> </w:t>
            </w:r>
            <w:r w:rsidRPr="00591654">
              <w:rPr>
                <w:rFonts w:ascii="Times New Roman" w:hAnsi="Times New Roman"/>
                <w:sz w:val="24"/>
                <w:szCs w:val="24"/>
              </w:rPr>
              <w:t xml:space="preserve">Programul de studii universitare </w:t>
            </w:r>
          </w:p>
        </w:tc>
        <w:tc>
          <w:tcPr>
            <w:tcW w:w="5800" w:type="dxa"/>
          </w:tcPr>
          <w:p w14:paraId="26882134" w14:textId="689E2838" w:rsidR="00A32B38" w:rsidRPr="00591654" w:rsidRDefault="00F87080" w:rsidP="0075620D">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591654" w14:paraId="7C49FF62" w14:textId="77777777" w:rsidTr="0075620D">
        <w:trPr>
          <w:trHeight w:val="274"/>
        </w:trPr>
        <w:tc>
          <w:tcPr>
            <w:tcW w:w="3619" w:type="dxa"/>
          </w:tcPr>
          <w:p w14:paraId="5D1ACFD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6</w:t>
            </w:r>
            <w:r w:rsidRPr="00591654">
              <w:rPr>
                <w:rFonts w:ascii="Times New Roman" w:hAnsi="Times New Roman"/>
                <w:sz w:val="24"/>
                <w:szCs w:val="24"/>
              </w:rPr>
              <w:t xml:space="preserve"> Ciclul de studii</w:t>
            </w:r>
            <w:r w:rsidR="004F426F" w:rsidRPr="00591654">
              <w:rPr>
                <w:rFonts w:ascii="Times New Roman" w:hAnsi="Times New Roman"/>
                <w:sz w:val="24"/>
                <w:szCs w:val="24"/>
              </w:rPr>
              <w:t xml:space="preserve"> universitare</w:t>
            </w:r>
          </w:p>
        </w:tc>
        <w:tc>
          <w:tcPr>
            <w:tcW w:w="5800" w:type="dxa"/>
          </w:tcPr>
          <w:p w14:paraId="68A425C6" w14:textId="4185C91B"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Master</w:t>
            </w:r>
          </w:p>
        </w:tc>
      </w:tr>
      <w:tr w:rsidR="00D46EF7" w:rsidRPr="00591654" w14:paraId="2812DCA3" w14:textId="77777777" w:rsidTr="0075620D">
        <w:trPr>
          <w:trHeight w:val="274"/>
        </w:trPr>
        <w:tc>
          <w:tcPr>
            <w:tcW w:w="3619" w:type="dxa"/>
          </w:tcPr>
          <w:p w14:paraId="3DD7465E" w14:textId="77777777"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7</w:t>
            </w:r>
            <w:r w:rsidRPr="00591654">
              <w:rPr>
                <w:rFonts w:ascii="Times New Roman" w:hAnsi="Times New Roman"/>
                <w:sz w:val="24"/>
                <w:szCs w:val="24"/>
              </w:rPr>
              <w:t xml:space="preserve"> Limba de predare</w:t>
            </w:r>
          </w:p>
        </w:tc>
        <w:tc>
          <w:tcPr>
            <w:tcW w:w="5800" w:type="dxa"/>
          </w:tcPr>
          <w:p w14:paraId="06B3500E" w14:textId="1DA5F749"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Română</w:t>
            </w:r>
          </w:p>
        </w:tc>
      </w:tr>
      <w:tr w:rsidR="004F426F" w:rsidRPr="00591654" w14:paraId="68D85AC3" w14:textId="77777777" w:rsidTr="0075620D">
        <w:trPr>
          <w:trHeight w:val="536"/>
        </w:trPr>
        <w:tc>
          <w:tcPr>
            <w:tcW w:w="3619" w:type="dxa"/>
          </w:tcPr>
          <w:p w14:paraId="76A731DA" w14:textId="77777777" w:rsidR="004F426F" w:rsidRPr="00591654" w:rsidRDefault="004F426F"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8</w:t>
            </w:r>
            <w:r w:rsidRPr="00591654">
              <w:rPr>
                <w:rFonts w:ascii="Times New Roman" w:hAnsi="Times New Roman"/>
                <w:sz w:val="24"/>
                <w:szCs w:val="24"/>
              </w:rPr>
              <w:t xml:space="preserve"> Locația geografică de desfășurare a studiilor </w:t>
            </w:r>
          </w:p>
        </w:tc>
        <w:tc>
          <w:tcPr>
            <w:tcW w:w="5800" w:type="dxa"/>
          </w:tcPr>
          <w:p w14:paraId="073073D5" w14:textId="42E680F1" w:rsidR="004F426F"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Pitești</w:t>
            </w:r>
          </w:p>
        </w:tc>
      </w:tr>
    </w:tbl>
    <w:p w14:paraId="4F1EE75F" w14:textId="77777777" w:rsidR="00FD0711" w:rsidRPr="00591654" w:rsidRDefault="00FD0711" w:rsidP="0075620D">
      <w:pPr>
        <w:spacing w:after="0" w:line="240" w:lineRule="auto"/>
        <w:rPr>
          <w:rFonts w:ascii="Times New Roman" w:hAnsi="Times New Roman"/>
          <w:sz w:val="24"/>
          <w:szCs w:val="24"/>
        </w:rPr>
      </w:pPr>
    </w:p>
    <w:p w14:paraId="6F9EFD01" w14:textId="1FED6662"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91654" w14:paraId="28D8F941" w14:textId="77777777" w:rsidTr="00B5381D">
        <w:trPr>
          <w:trHeight w:val="589"/>
        </w:trPr>
        <w:tc>
          <w:tcPr>
            <w:tcW w:w="2975" w:type="dxa"/>
            <w:gridSpan w:val="3"/>
          </w:tcPr>
          <w:p w14:paraId="415CF2DE" w14:textId="65A02A37" w:rsidR="00085094"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2.1 Denumirea disciplinei</w:t>
            </w:r>
            <w:r w:rsidR="00B5381D">
              <w:rPr>
                <w:rFonts w:ascii="Times New Roman" w:hAnsi="Times New Roman"/>
                <w:color w:val="9BBB59" w:themeColor="accent3"/>
                <w:sz w:val="24"/>
                <w:szCs w:val="24"/>
              </w:rPr>
              <w:t>/</w:t>
            </w:r>
          </w:p>
          <w:p w14:paraId="533A6699" w14:textId="74E00D02" w:rsidR="00532F3D" w:rsidRPr="00591654" w:rsidRDefault="00532F3D" w:rsidP="0075620D">
            <w:pPr>
              <w:spacing w:after="0" w:line="240" w:lineRule="auto"/>
              <w:rPr>
                <w:rFonts w:ascii="Times New Roman" w:hAnsi="Times New Roman"/>
                <w:sz w:val="24"/>
                <w:szCs w:val="24"/>
              </w:rPr>
            </w:pPr>
            <w:r w:rsidRPr="00591654">
              <w:rPr>
                <w:rFonts w:ascii="Times New Roman" w:hAnsi="Times New Roman"/>
                <w:sz w:val="24"/>
                <w:szCs w:val="24"/>
              </w:rPr>
              <w:t>(ro)</w:t>
            </w:r>
          </w:p>
        </w:tc>
        <w:tc>
          <w:tcPr>
            <w:tcW w:w="6585" w:type="dxa"/>
            <w:gridSpan w:val="8"/>
          </w:tcPr>
          <w:p w14:paraId="4C81C114" w14:textId="3E533406" w:rsidR="00D56658" w:rsidRPr="0038199C" w:rsidRDefault="0038199C" w:rsidP="0038199C">
            <w:pPr>
              <w:pStyle w:val="Header"/>
              <w:spacing w:after="0" w:line="240" w:lineRule="auto"/>
              <w:jc w:val="center"/>
              <w:rPr>
                <w:rFonts w:ascii="Times New Roman" w:hAnsi="Times New Roman"/>
                <w:sz w:val="24"/>
                <w:szCs w:val="24"/>
              </w:rPr>
            </w:pPr>
            <w:r w:rsidRPr="0038199C">
              <w:rPr>
                <w:rFonts w:ascii="Times New Roman" w:hAnsi="Times New Roman"/>
                <w:b/>
                <w:bCs/>
                <w:sz w:val="24"/>
                <w:szCs w:val="24"/>
                <w:lang w:val="it-IT"/>
              </w:rPr>
              <w:t>PRACTICA DE SPECIALITATE. APLICAȚII METODOLOGICE ALE ANTRENAMENTULUI SPORTIV PE GRUPE LA COPII ȘI JUNIORI – HANDBAL</w:t>
            </w:r>
            <w:r w:rsidRPr="0038199C">
              <w:rPr>
                <w:rFonts w:ascii="Times New Roman" w:hAnsi="Times New Roman"/>
                <w:sz w:val="24"/>
                <w:szCs w:val="24"/>
              </w:rPr>
              <w:t xml:space="preserve"> </w:t>
            </w:r>
          </w:p>
        </w:tc>
      </w:tr>
      <w:tr w:rsidR="00FD0711" w:rsidRPr="00591654" w14:paraId="49754AA5" w14:textId="77777777" w:rsidTr="0075620D">
        <w:trPr>
          <w:trHeight w:val="280"/>
        </w:trPr>
        <w:tc>
          <w:tcPr>
            <w:tcW w:w="4251" w:type="dxa"/>
            <w:gridSpan w:val="5"/>
          </w:tcPr>
          <w:p w14:paraId="26DEF60D" w14:textId="2C4A66C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2.2 Titularul</w:t>
            </w:r>
            <w:r w:rsidR="00ED7111" w:rsidRPr="00591654">
              <w:rPr>
                <w:rFonts w:ascii="Times New Roman" w:hAnsi="Times New Roman"/>
                <w:sz w:val="24"/>
                <w:szCs w:val="24"/>
              </w:rPr>
              <w:t>/</w:t>
            </w:r>
            <w:r w:rsidR="006A175C" w:rsidRPr="00591654">
              <w:rPr>
                <w:rFonts w:ascii="Times New Roman" w:hAnsi="Times New Roman"/>
                <w:sz w:val="24"/>
                <w:szCs w:val="24"/>
              </w:rPr>
              <w:t>i</w:t>
            </w:r>
            <w:r w:rsidR="00ED7111" w:rsidRPr="00591654">
              <w:rPr>
                <w:rFonts w:ascii="Times New Roman" w:hAnsi="Times New Roman"/>
                <w:sz w:val="24"/>
                <w:szCs w:val="24"/>
              </w:rPr>
              <w:t>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curs</w:t>
            </w:r>
          </w:p>
        </w:tc>
        <w:tc>
          <w:tcPr>
            <w:tcW w:w="5309" w:type="dxa"/>
            <w:gridSpan w:val="6"/>
          </w:tcPr>
          <w:p w14:paraId="5292167B" w14:textId="30FB7503" w:rsidR="00FD0711" w:rsidRPr="00591654" w:rsidRDefault="00FD0711" w:rsidP="0075620D">
            <w:pPr>
              <w:spacing w:after="0" w:line="240" w:lineRule="auto"/>
              <w:rPr>
                <w:rFonts w:ascii="Times New Roman" w:hAnsi="Times New Roman"/>
                <w:sz w:val="24"/>
                <w:szCs w:val="24"/>
              </w:rPr>
            </w:pPr>
          </w:p>
        </w:tc>
      </w:tr>
      <w:tr w:rsidR="00FD0711" w:rsidRPr="00591654" w14:paraId="02678760" w14:textId="77777777" w:rsidTr="0075620D">
        <w:trPr>
          <w:trHeight w:val="548"/>
        </w:trPr>
        <w:tc>
          <w:tcPr>
            <w:tcW w:w="4251" w:type="dxa"/>
            <w:gridSpan w:val="5"/>
          </w:tcPr>
          <w:p w14:paraId="33BD6D3D" w14:textId="6D534006"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2.3 Titularul</w:t>
            </w:r>
            <w:r w:rsidR="00ED7111" w:rsidRPr="00591654">
              <w:rPr>
                <w:rFonts w:ascii="Times New Roman" w:hAnsi="Times New Roman"/>
                <w:sz w:val="24"/>
                <w:szCs w:val="24"/>
              </w:rPr>
              <w:t>/ii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seminar</w:t>
            </w:r>
            <w:r w:rsidR="00C116E4" w:rsidRPr="00591654">
              <w:rPr>
                <w:rFonts w:ascii="Times New Roman" w:hAnsi="Times New Roman"/>
                <w:sz w:val="24"/>
                <w:szCs w:val="24"/>
              </w:rPr>
              <w:t xml:space="preserve"> / laborator</w:t>
            </w:r>
            <w:r w:rsidR="00ED7111" w:rsidRPr="00591654">
              <w:rPr>
                <w:rFonts w:ascii="Times New Roman" w:hAnsi="Times New Roman"/>
                <w:sz w:val="24"/>
                <w:szCs w:val="24"/>
              </w:rPr>
              <w:t>/proiect</w:t>
            </w:r>
          </w:p>
        </w:tc>
        <w:tc>
          <w:tcPr>
            <w:tcW w:w="5309" w:type="dxa"/>
            <w:gridSpan w:val="6"/>
          </w:tcPr>
          <w:p w14:paraId="05149A13" w14:textId="37E22EBA" w:rsidR="00FD0711" w:rsidRPr="00591654" w:rsidRDefault="0038199C" w:rsidP="0038199C">
            <w:pPr>
              <w:spacing w:after="0" w:line="240" w:lineRule="auto"/>
              <w:rPr>
                <w:rFonts w:ascii="Times New Roman" w:hAnsi="Times New Roman"/>
                <w:sz w:val="24"/>
                <w:szCs w:val="24"/>
              </w:rPr>
            </w:pPr>
            <w:r>
              <w:rPr>
                <w:rFonts w:ascii="Times New Roman" w:hAnsi="Times New Roman"/>
                <w:sz w:val="24"/>
                <w:szCs w:val="24"/>
              </w:rPr>
              <w:t>Conf</w:t>
            </w:r>
            <w:r w:rsidR="00B72BE3">
              <w:rPr>
                <w:rFonts w:ascii="Times New Roman" w:hAnsi="Times New Roman"/>
                <w:sz w:val="24"/>
                <w:szCs w:val="24"/>
              </w:rPr>
              <w:t xml:space="preserve">. univ.dr. </w:t>
            </w:r>
            <w:r>
              <w:rPr>
                <w:rFonts w:ascii="Times New Roman" w:hAnsi="Times New Roman"/>
                <w:sz w:val="24"/>
                <w:szCs w:val="24"/>
              </w:rPr>
              <w:t>Popescu Corina</w:t>
            </w:r>
          </w:p>
        </w:tc>
      </w:tr>
      <w:tr w:rsidR="00E9070F" w:rsidRPr="00591654" w14:paraId="0355585D" w14:textId="77777777" w:rsidTr="0075620D">
        <w:trPr>
          <w:trHeight w:val="627"/>
        </w:trPr>
        <w:tc>
          <w:tcPr>
            <w:tcW w:w="1678" w:type="dxa"/>
          </w:tcPr>
          <w:p w14:paraId="58C11164" w14:textId="7917753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2.4 Anul de studiu</w:t>
            </w:r>
          </w:p>
        </w:tc>
        <w:tc>
          <w:tcPr>
            <w:tcW w:w="366" w:type="dxa"/>
          </w:tcPr>
          <w:p w14:paraId="01C506EC" w14:textId="0D1DC596" w:rsidR="00FD0711" w:rsidRPr="00591654" w:rsidRDefault="0038199C" w:rsidP="0075620D">
            <w:pPr>
              <w:spacing w:after="0" w:line="240" w:lineRule="auto"/>
              <w:rPr>
                <w:rFonts w:ascii="Times New Roman" w:hAnsi="Times New Roman"/>
                <w:sz w:val="24"/>
                <w:szCs w:val="24"/>
              </w:rPr>
            </w:pPr>
            <w:r>
              <w:rPr>
                <w:rFonts w:ascii="Times New Roman" w:hAnsi="Times New Roman"/>
                <w:sz w:val="24"/>
                <w:szCs w:val="24"/>
              </w:rPr>
              <w:t>1</w:t>
            </w:r>
          </w:p>
        </w:tc>
        <w:tc>
          <w:tcPr>
            <w:tcW w:w="2035" w:type="dxa"/>
            <w:gridSpan w:val="2"/>
          </w:tcPr>
          <w:p w14:paraId="7EA72AD3" w14:textId="575A2F8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2.5 Semestrul</w:t>
            </w:r>
            <w:r w:rsidR="0013302B" w:rsidRPr="00591654">
              <w:rPr>
                <w:rFonts w:ascii="Times New Roman" w:hAnsi="Times New Roman"/>
                <w:color w:val="9BBB59" w:themeColor="accent3"/>
                <w:sz w:val="24"/>
                <w:szCs w:val="24"/>
              </w:rPr>
              <w:t xml:space="preserve">/ </w:t>
            </w:r>
          </w:p>
        </w:tc>
        <w:tc>
          <w:tcPr>
            <w:tcW w:w="483" w:type="dxa"/>
            <w:gridSpan w:val="2"/>
          </w:tcPr>
          <w:p w14:paraId="6E22EF77" w14:textId="3D3DBBF5"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I</w:t>
            </w:r>
            <w:r w:rsidR="0038199C">
              <w:rPr>
                <w:rFonts w:ascii="Times New Roman" w:hAnsi="Times New Roman"/>
                <w:sz w:val="24"/>
                <w:szCs w:val="24"/>
              </w:rPr>
              <w:t>I</w:t>
            </w:r>
          </w:p>
        </w:tc>
        <w:tc>
          <w:tcPr>
            <w:tcW w:w="1815" w:type="dxa"/>
          </w:tcPr>
          <w:p w14:paraId="4D49A117" w14:textId="0BF19A5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2.6. Tipul de evaluare</w:t>
            </w:r>
            <w:r w:rsidR="0013302B" w:rsidRPr="00591654">
              <w:rPr>
                <w:rFonts w:ascii="Times New Roman" w:hAnsi="Times New Roman"/>
                <w:color w:val="9BBB59" w:themeColor="accent3"/>
                <w:sz w:val="24"/>
                <w:szCs w:val="24"/>
              </w:rPr>
              <w:t xml:space="preserve">/ </w:t>
            </w:r>
          </w:p>
        </w:tc>
        <w:tc>
          <w:tcPr>
            <w:tcW w:w="479" w:type="dxa"/>
            <w:gridSpan w:val="2"/>
          </w:tcPr>
          <w:p w14:paraId="1CB5C8BF" w14:textId="4B574038" w:rsidR="00FD0711" w:rsidRPr="00591654" w:rsidRDefault="0038199C" w:rsidP="0075620D">
            <w:pPr>
              <w:spacing w:after="0" w:line="240" w:lineRule="auto"/>
              <w:rPr>
                <w:rFonts w:ascii="Times New Roman" w:hAnsi="Times New Roman"/>
                <w:sz w:val="24"/>
                <w:szCs w:val="24"/>
              </w:rPr>
            </w:pPr>
            <w:r>
              <w:rPr>
                <w:rFonts w:ascii="Times New Roman" w:hAnsi="Times New Roman"/>
                <w:sz w:val="24"/>
                <w:szCs w:val="24"/>
              </w:rPr>
              <w:t>V</w:t>
            </w:r>
          </w:p>
        </w:tc>
        <w:tc>
          <w:tcPr>
            <w:tcW w:w="1997" w:type="dxa"/>
          </w:tcPr>
          <w:p w14:paraId="04E3159E" w14:textId="06D9A7E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2.7 </w:t>
            </w:r>
            <w:r w:rsidR="00AA5BBD" w:rsidRPr="00591654">
              <w:rPr>
                <w:rFonts w:ascii="Times New Roman" w:hAnsi="Times New Roman"/>
                <w:sz w:val="24"/>
                <w:szCs w:val="24"/>
              </w:rPr>
              <w:t>Statutul</w:t>
            </w:r>
            <w:r w:rsidRPr="00591654">
              <w:rPr>
                <w:rFonts w:ascii="Times New Roman" w:hAnsi="Times New Roman"/>
                <w:sz w:val="24"/>
                <w:szCs w:val="24"/>
              </w:rPr>
              <w:t xml:space="preserve"> disciplinei</w:t>
            </w:r>
          </w:p>
        </w:tc>
        <w:tc>
          <w:tcPr>
            <w:tcW w:w="704" w:type="dxa"/>
          </w:tcPr>
          <w:p w14:paraId="16C0F3CA" w14:textId="4A71DE4C" w:rsidR="00FD0711" w:rsidRPr="00591654" w:rsidRDefault="00D605BE" w:rsidP="0075620D">
            <w:pPr>
              <w:spacing w:after="0" w:line="240" w:lineRule="auto"/>
              <w:rPr>
                <w:rFonts w:ascii="Times New Roman" w:hAnsi="Times New Roman"/>
                <w:sz w:val="24"/>
                <w:szCs w:val="24"/>
              </w:rPr>
            </w:pPr>
            <w:r w:rsidRPr="00591654">
              <w:rPr>
                <w:rFonts w:ascii="Times New Roman" w:hAnsi="Times New Roman"/>
                <w:sz w:val="24"/>
                <w:szCs w:val="24"/>
              </w:rPr>
              <w:t>Ob</w:t>
            </w:r>
          </w:p>
        </w:tc>
      </w:tr>
      <w:tr w:rsidR="0075620D" w:rsidRPr="00591654" w14:paraId="790C8067" w14:textId="77777777" w:rsidTr="0038199C">
        <w:trPr>
          <w:trHeight w:val="650"/>
        </w:trPr>
        <w:tc>
          <w:tcPr>
            <w:tcW w:w="2045" w:type="dxa"/>
            <w:gridSpan w:val="2"/>
          </w:tcPr>
          <w:p w14:paraId="7C2BA24D" w14:textId="2A4207E7"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2.8 </w:t>
            </w:r>
            <w:r w:rsidR="00AA5BBD" w:rsidRPr="00591654">
              <w:rPr>
                <w:rFonts w:ascii="Times New Roman" w:hAnsi="Times New Roman"/>
                <w:sz w:val="24"/>
                <w:szCs w:val="24"/>
              </w:rPr>
              <w:t>Categoria formativă</w:t>
            </w:r>
          </w:p>
        </w:tc>
        <w:tc>
          <w:tcPr>
            <w:tcW w:w="2035" w:type="dxa"/>
            <w:gridSpan w:val="2"/>
          </w:tcPr>
          <w:p w14:paraId="30FE5EDC" w14:textId="228392DB" w:rsidR="00204311" w:rsidRPr="00591654" w:rsidRDefault="0038199C" w:rsidP="0075620D">
            <w:pPr>
              <w:spacing w:after="0" w:line="240" w:lineRule="auto"/>
              <w:rPr>
                <w:rFonts w:ascii="Times New Roman" w:hAnsi="Times New Roman"/>
                <w:sz w:val="24"/>
                <w:szCs w:val="24"/>
                <w:lang w:val="en-US"/>
              </w:rPr>
            </w:pPr>
            <w:r>
              <w:rPr>
                <w:rFonts w:ascii="Times New Roman" w:hAnsi="Times New Roman"/>
                <w:sz w:val="24"/>
                <w:szCs w:val="24"/>
                <w:lang w:val="en-US"/>
              </w:rPr>
              <w:t>F</w:t>
            </w:r>
          </w:p>
        </w:tc>
        <w:tc>
          <w:tcPr>
            <w:tcW w:w="2305" w:type="dxa"/>
            <w:gridSpan w:val="4"/>
          </w:tcPr>
          <w:p w14:paraId="2989E448" w14:textId="7EC764D6"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2.9 Codul disciplinei</w:t>
            </w:r>
            <w:r w:rsidR="0013302B" w:rsidRPr="00591654">
              <w:rPr>
                <w:rFonts w:ascii="Times New Roman" w:hAnsi="Times New Roman"/>
                <w:color w:val="9BBB59" w:themeColor="accent3"/>
                <w:sz w:val="24"/>
                <w:szCs w:val="24"/>
              </w:rPr>
              <w:t xml:space="preserve">/ </w:t>
            </w:r>
          </w:p>
        </w:tc>
        <w:tc>
          <w:tcPr>
            <w:tcW w:w="3175" w:type="dxa"/>
            <w:gridSpan w:val="3"/>
          </w:tcPr>
          <w:p w14:paraId="69AC04CB" w14:textId="77777777" w:rsidR="0038199C" w:rsidRPr="0038199C" w:rsidRDefault="0038199C" w:rsidP="0038199C">
            <w:pPr>
              <w:autoSpaceDE w:val="0"/>
              <w:autoSpaceDN w:val="0"/>
              <w:adjustRightInd w:val="0"/>
              <w:spacing w:after="0" w:line="240" w:lineRule="auto"/>
              <w:rPr>
                <w:rFonts w:ascii="Times New Roman" w:hAnsi="Times New Roman"/>
                <w:color w:val="000000"/>
                <w:sz w:val="24"/>
                <w:szCs w:val="24"/>
                <w:lang w:val="en-US"/>
              </w:rPr>
            </w:pPr>
            <w:r w:rsidRPr="0038199C">
              <w:rPr>
                <w:rFonts w:ascii="Times New Roman" w:hAnsi="Times New Roman"/>
                <w:color w:val="000000"/>
                <w:sz w:val="24"/>
                <w:szCs w:val="24"/>
                <w:lang w:val="en-US"/>
              </w:rPr>
              <w:t>UPB.18.M2.O.04-09</w:t>
            </w:r>
          </w:p>
          <w:p w14:paraId="2A076723" w14:textId="2A36CA4F" w:rsidR="00B72BE3" w:rsidRPr="00591654" w:rsidRDefault="00B72BE3" w:rsidP="00C53A98">
            <w:pPr>
              <w:spacing w:after="0" w:line="240" w:lineRule="auto"/>
              <w:rPr>
                <w:rFonts w:ascii="Times New Roman" w:hAnsi="Times New Roman"/>
                <w:sz w:val="24"/>
                <w:szCs w:val="24"/>
              </w:rPr>
            </w:pPr>
          </w:p>
        </w:tc>
      </w:tr>
    </w:tbl>
    <w:p w14:paraId="6FA6F5B0" w14:textId="77777777" w:rsidR="00AA5BBD" w:rsidRPr="00591654" w:rsidRDefault="00AA5BBD" w:rsidP="0075620D">
      <w:pPr>
        <w:spacing w:after="0" w:line="240" w:lineRule="auto"/>
        <w:rPr>
          <w:rFonts w:ascii="Times New Roman" w:hAnsi="Times New Roman"/>
          <w:b/>
          <w:sz w:val="24"/>
          <w:szCs w:val="24"/>
        </w:rPr>
      </w:pPr>
    </w:p>
    <w:p w14:paraId="732C4DF5" w14:textId="0287E1E7"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 xml:space="preserve">3. Timpul total </w:t>
      </w:r>
      <w:r w:rsidRPr="00591654">
        <w:rPr>
          <w:rFonts w:ascii="Times New Roman" w:hAnsi="Times New Roman"/>
          <w:sz w:val="24"/>
          <w:szCs w:val="24"/>
        </w:rPr>
        <w:t>(ore pe semestru al activită</w:t>
      </w:r>
      <w:r w:rsidR="001B1709" w:rsidRPr="00591654">
        <w:rPr>
          <w:rFonts w:ascii="Times New Roman" w:hAnsi="Times New Roman"/>
          <w:sz w:val="24"/>
          <w:szCs w:val="24"/>
        </w:rPr>
        <w:t>ț</w:t>
      </w:r>
      <w:r w:rsidRPr="00591654">
        <w:rPr>
          <w:rFonts w:ascii="Times New Roman" w:hAnsi="Times New Roman"/>
          <w:sz w:val="24"/>
          <w:szCs w:val="24"/>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591654" w14:paraId="0EF4F884" w14:textId="77777777" w:rsidTr="0075620D">
        <w:tc>
          <w:tcPr>
            <w:tcW w:w="3539" w:type="dxa"/>
          </w:tcPr>
          <w:p w14:paraId="05B794F0" w14:textId="32D4210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3.1 Număr de ore pe săptămână</w:t>
            </w:r>
          </w:p>
        </w:tc>
        <w:tc>
          <w:tcPr>
            <w:tcW w:w="567" w:type="dxa"/>
          </w:tcPr>
          <w:p w14:paraId="6ED96213" w14:textId="142080EA"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4</w:t>
            </w:r>
          </w:p>
        </w:tc>
        <w:tc>
          <w:tcPr>
            <w:tcW w:w="2126" w:type="dxa"/>
            <w:gridSpan w:val="2"/>
          </w:tcPr>
          <w:p w14:paraId="24945729" w14:textId="0CF830F0"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3.2 curs</w:t>
            </w:r>
          </w:p>
        </w:tc>
        <w:tc>
          <w:tcPr>
            <w:tcW w:w="567" w:type="dxa"/>
          </w:tcPr>
          <w:p w14:paraId="69E074DE" w14:textId="37AF3BA8" w:rsidR="00FD0711" w:rsidRPr="00591654" w:rsidRDefault="00FD0711" w:rsidP="0075620D">
            <w:pPr>
              <w:spacing w:after="0" w:line="240" w:lineRule="auto"/>
              <w:rPr>
                <w:rFonts w:ascii="Times New Roman" w:hAnsi="Times New Roman"/>
                <w:sz w:val="24"/>
                <w:szCs w:val="24"/>
              </w:rPr>
            </w:pPr>
          </w:p>
        </w:tc>
        <w:tc>
          <w:tcPr>
            <w:tcW w:w="1701" w:type="dxa"/>
          </w:tcPr>
          <w:p w14:paraId="62F05298" w14:textId="45113122" w:rsidR="00FD0711" w:rsidRPr="00591654" w:rsidRDefault="0038199C" w:rsidP="0075620D">
            <w:pPr>
              <w:spacing w:after="0" w:line="240" w:lineRule="auto"/>
              <w:rPr>
                <w:rFonts w:ascii="Times New Roman" w:hAnsi="Times New Roman"/>
                <w:sz w:val="24"/>
                <w:szCs w:val="24"/>
              </w:rPr>
            </w:pPr>
            <w:r w:rsidRPr="0007194F">
              <w:rPr>
                <w:rFonts w:ascii="Times New Roman" w:hAnsi="Times New Roman"/>
                <w:sz w:val="24"/>
                <w:szCs w:val="24"/>
              </w:rPr>
              <w:t>3.3</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tcPr>
          <w:p w14:paraId="389D8B47" w14:textId="67959027" w:rsidR="00FD0711" w:rsidRPr="00591654" w:rsidRDefault="0038199C" w:rsidP="0075620D">
            <w:pPr>
              <w:spacing w:after="0" w:line="240" w:lineRule="auto"/>
              <w:rPr>
                <w:rFonts w:ascii="Times New Roman" w:hAnsi="Times New Roman"/>
                <w:sz w:val="24"/>
                <w:szCs w:val="24"/>
              </w:rPr>
            </w:pPr>
            <w:r>
              <w:rPr>
                <w:rFonts w:ascii="Times New Roman" w:hAnsi="Times New Roman"/>
                <w:sz w:val="24"/>
                <w:szCs w:val="24"/>
              </w:rPr>
              <w:t>4</w:t>
            </w:r>
          </w:p>
        </w:tc>
      </w:tr>
      <w:tr w:rsidR="00FD0711" w:rsidRPr="00591654" w14:paraId="50A0BDEC" w14:textId="77777777" w:rsidTr="0075620D">
        <w:tc>
          <w:tcPr>
            <w:tcW w:w="3539" w:type="dxa"/>
            <w:shd w:val="clear" w:color="auto" w:fill="D9D9D9"/>
          </w:tcPr>
          <w:p w14:paraId="66EE8BA2" w14:textId="06B7461F"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3.4 Total ore din planul de învă</w:t>
            </w:r>
            <w:r w:rsidR="001B1709" w:rsidRPr="00591654">
              <w:rPr>
                <w:rFonts w:ascii="Times New Roman" w:hAnsi="Times New Roman"/>
                <w:sz w:val="24"/>
                <w:szCs w:val="24"/>
              </w:rPr>
              <w:t>ț</w:t>
            </w:r>
            <w:r w:rsidRPr="00591654">
              <w:rPr>
                <w:rFonts w:ascii="Times New Roman" w:hAnsi="Times New Roman"/>
                <w:sz w:val="24"/>
                <w:szCs w:val="24"/>
              </w:rPr>
              <w:t>ămân</w:t>
            </w:r>
            <w:r w:rsidR="00C62788" w:rsidRPr="00591654">
              <w:rPr>
                <w:rFonts w:ascii="Times New Roman" w:hAnsi="Times New Roman"/>
                <w:sz w:val="24"/>
                <w:szCs w:val="24"/>
              </w:rPr>
              <w:t>t</w:t>
            </w:r>
          </w:p>
        </w:tc>
        <w:tc>
          <w:tcPr>
            <w:tcW w:w="567" w:type="dxa"/>
            <w:shd w:val="clear" w:color="auto" w:fill="D9D9D9"/>
          </w:tcPr>
          <w:p w14:paraId="686FC215" w14:textId="52369CAF"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56</w:t>
            </w:r>
          </w:p>
        </w:tc>
        <w:tc>
          <w:tcPr>
            <w:tcW w:w="2126" w:type="dxa"/>
            <w:gridSpan w:val="2"/>
            <w:shd w:val="clear" w:color="auto" w:fill="D9D9D9"/>
          </w:tcPr>
          <w:p w14:paraId="22757F9D" w14:textId="707185F8"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3.5 curs</w:t>
            </w:r>
          </w:p>
        </w:tc>
        <w:tc>
          <w:tcPr>
            <w:tcW w:w="567" w:type="dxa"/>
            <w:shd w:val="clear" w:color="auto" w:fill="D9D9D9"/>
          </w:tcPr>
          <w:p w14:paraId="10AD77AA" w14:textId="7AA8AB2B" w:rsidR="00FD0711" w:rsidRPr="00591654" w:rsidRDefault="00FD0711" w:rsidP="0075620D">
            <w:pPr>
              <w:spacing w:after="0" w:line="240" w:lineRule="auto"/>
              <w:rPr>
                <w:rFonts w:ascii="Times New Roman" w:hAnsi="Times New Roman"/>
                <w:sz w:val="24"/>
                <w:szCs w:val="24"/>
              </w:rPr>
            </w:pPr>
          </w:p>
        </w:tc>
        <w:tc>
          <w:tcPr>
            <w:tcW w:w="1701" w:type="dxa"/>
            <w:shd w:val="clear" w:color="auto" w:fill="D9D9D9"/>
          </w:tcPr>
          <w:p w14:paraId="69D46F20" w14:textId="7E972A5A" w:rsidR="00FD0711" w:rsidRPr="00591654" w:rsidRDefault="0038199C" w:rsidP="0075620D">
            <w:pPr>
              <w:spacing w:after="0" w:line="240" w:lineRule="auto"/>
              <w:rPr>
                <w:rFonts w:ascii="Times New Roman" w:hAnsi="Times New Roman"/>
                <w:color w:val="9BBB59" w:themeColor="accent3"/>
                <w:sz w:val="24"/>
                <w:szCs w:val="24"/>
              </w:rPr>
            </w:pPr>
            <w:r>
              <w:rPr>
                <w:rFonts w:ascii="Times New Roman" w:hAnsi="Times New Roman"/>
                <w:sz w:val="24"/>
                <w:szCs w:val="24"/>
              </w:rPr>
              <w:t>3.6</w:t>
            </w:r>
            <w:r w:rsidR="00FD0711" w:rsidRPr="00591654">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shd w:val="clear" w:color="auto" w:fill="D9D9D9"/>
          </w:tcPr>
          <w:p w14:paraId="15B80B93" w14:textId="0840C07A" w:rsidR="00FD0711" w:rsidRPr="00591654" w:rsidRDefault="0038199C" w:rsidP="0075620D">
            <w:pPr>
              <w:spacing w:after="0" w:line="240" w:lineRule="auto"/>
              <w:rPr>
                <w:rFonts w:ascii="Times New Roman" w:hAnsi="Times New Roman"/>
                <w:sz w:val="24"/>
                <w:szCs w:val="24"/>
              </w:rPr>
            </w:pPr>
            <w:r>
              <w:rPr>
                <w:rFonts w:ascii="Times New Roman" w:hAnsi="Times New Roman"/>
                <w:sz w:val="24"/>
                <w:szCs w:val="24"/>
              </w:rPr>
              <w:t>56</w:t>
            </w:r>
          </w:p>
        </w:tc>
      </w:tr>
      <w:tr w:rsidR="00FD0711" w:rsidRPr="00591654" w14:paraId="6D148FF1" w14:textId="77777777" w:rsidTr="0075620D">
        <w:tc>
          <w:tcPr>
            <w:tcW w:w="8500" w:type="dxa"/>
            <w:gridSpan w:val="6"/>
          </w:tcPr>
          <w:p w14:paraId="41A2F76D" w14:textId="3F1424A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Distribu</w:t>
            </w:r>
            <w:r w:rsidR="001B1709" w:rsidRPr="00591654">
              <w:rPr>
                <w:rFonts w:ascii="Times New Roman" w:hAnsi="Times New Roman"/>
                <w:sz w:val="24"/>
                <w:szCs w:val="24"/>
              </w:rPr>
              <w:t>ț</w:t>
            </w:r>
            <w:r w:rsidRPr="00591654">
              <w:rPr>
                <w:rFonts w:ascii="Times New Roman" w:hAnsi="Times New Roman"/>
                <w:sz w:val="24"/>
                <w:szCs w:val="24"/>
              </w:rPr>
              <w:t>ia fondului de timp</w:t>
            </w:r>
          </w:p>
        </w:tc>
        <w:tc>
          <w:tcPr>
            <w:tcW w:w="709" w:type="dxa"/>
          </w:tcPr>
          <w:p w14:paraId="23FAF1A2"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ore</w:t>
            </w:r>
          </w:p>
        </w:tc>
      </w:tr>
      <w:tr w:rsidR="0065472F" w:rsidRPr="00591654" w14:paraId="45134C4A" w14:textId="77777777" w:rsidTr="0075620D">
        <w:trPr>
          <w:trHeight w:val="972"/>
        </w:trPr>
        <w:tc>
          <w:tcPr>
            <w:tcW w:w="8500" w:type="dxa"/>
            <w:gridSpan w:val="6"/>
          </w:tcPr>
          <w:p w14:paraId="48E30451" w14:textId="6C1E52C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 xml:space="preserve">Studiul după manual, suport de curs, bibliografie </w:t>
            </w:r>
            <w:r w:rsidR="001B1709" w:rsidRPr="00591654">
              <w:rPr>
                <w:rFonts w:ascii="Times New Roman" w:hAnsi="Times New Roman"/>
                <w:sz w:val="24"/>
                <w:szCs w:val="24"/>
              </w:rPr>
              <w:t>ș</w:t>
            </w:r>
            <w:r w:rsidRPr="00591654">
              <w:rPr>
                <w:rFonts w:ascii="Times New Roman" w:hAnsi="Times New Roman"/>
                <w:sz w:val="24"/>
                <w:szCs w:val="24"/>
              </w:rPr>
              <w:t>i noti</w:t>
            </w:r>
            <w:r w:rsidR="001B1709" w:rsidRPr="00591654">
              <w:rPr>
                <w:rFonts w:ascii="Times New Roman" w:hAnsi="Times New Roman"/>
                <w:sz w:val="24"/>
                <w:szCs w:val="24"/>
              </w:rPr>
              <w:t>ț</w:t>
            </w:r>
            <w:r w:rsidRPr="00591654">
              <w:rPr>
                <w:rFonts w:ascii="Times New Roman" w:hAnsi="Times New Roman"/>
                <w:sz w:val="24"/>
                <w:szCs w:val="24"/>
              </w:rPr>
              <w:t>e</w:t>
            </w:r>
          </w:p>
          <w:p w14:paraId="48296354" w14:textId="4D5DE9D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Documentare suplimentară în bibliotecă, pe platformele electronice de specialitat</w:t>
            </w:r>
            <w:r w:rsidR="003515D2" w:rsidRPr="00591654">
              <w:rPr>
                <w:rFonts w:ascii="Times New Roman" w:hAnsi="Times New Roman"/>
                <w:sz w:val="24"/>
                <w:szCs w:val="24"/>
              </w:rPr>
              <w:t>e</w:t>
            </w:r>
          </w:p>
          <w:p w14:paraId="76D4676D" w14:textId="13AC2040" w:rsidR="0065472F" w:rsidRPr="00591654" w:rsidRDefault="0065472F"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Pregătire seminarii/laboratoare</w:t>
            </w:r>
            <w:r w:rsidR="00F31C12" w:rsidRPr="00591654">
              <w:rPr>
                <w:rFonts w:ascii="Times New Roman" w:hAnsi="Times New Roman"/>
                <w:sz w:val="24"/>
                <w:szCs w:val="24"/>
              </w:rPr>
              <w:t>/proiecte</w:t>
            </w:r>
            <w:r w:rsidRPr="00591654">
              <w:rPr>
                <w:rFonts w:ascii="Times New Roman" w:hAnsi="Times New Roman"/>
                <w:sz w:val="24"/>
                <w:szCs w:val="24"/>
              </w:rPr>
              <w:t xml:space="preserve">, teme, referate, portofolii </w:t>
            </w:r>
            <w:r w:rsidR="001B1709" w:rsidRPr="00591654">
              <w:rPr>
                <w:rFonts w:ascii="Times New Roman" w:hAnsi="Times New Roman"/>
                <w:sz w:val="24"/>
                <w:szCs w:val="24"/>
              </w:rPr>
              <w:t>ș</w:t>
            </w:r>
            <w:r w:rsidRPr="00591654">
              <w:rPr>
                <w:rFonts w:ascii="Times New Roman" w:hAnsi="Times New Roman"/>
                <w:sz w:val="24"/>
                <w:szCs w:val="24"/>
              </w:rPr>
              <w:t>i eseuri</w:t>
            </w:r>
          </w:p>
        </w:tc>
        <w:tc>
          <w:tcPr>
            <w:tcW w:w="709" w:type="dxa"/>
          </w:tcPr>
          <w:p w14:paraId="4D90BF9A" w14:textId="63B87A1E" w:rsidR="0065472F" w:rsidRPr="00591654" w:rsidRDefault="00154182" w:rsidP="00154182">
            <w:pPr>
              <w:spacing w:after="0" w:line="240" w:lineRule="auto"/>
              <w:jc w:val="center"/>
              <w:rPr>
                <w:rFonts w:ascii="Times New Roman" w:hAnsi="Times New Roman"/>
                <w:sz w:val="24"/>
                <w:szCs w:val="24"/>
              </w:rPr>
            </w:pPr>
            <w:r>
              <w:rPr>
                <w:rFonts w:ascii="Times New Roman" w:hAnsi="Times New Roman"/>
                <w:sz w:val="24"/>
                <w:szCs w:val="24"/>
              </w:rPr>
              <w:t>19</w:t>
            </w:r>
          </w:p>
        </w:tc>
      </w:tr>
      <w:tr w:rsidR="00FD0711" w:rsidRPr="00591654" w14:paraId="02730B5D" w14:textId="77777777" w:rsidTr="0075620D">
        <w:tc>
          <w:tcPr>
            <w:tcW w:w="8500" w:type="dxa"/>
            <w:gridSpan w:val="6"/>
          </w:tcPr>
          <w:p w14:paraId="10628874" w14:textId="5C82741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Tutorat</w:t>
            </w:r>
          </w:p>
        </w:tc>
        <w:tc>
          <w:tcPr>
            <w:tcW w:w="709" w:type="dxa"/>
          </w:tcPr>
          <w:p w14:paraId="2F198E40" w14:textId="2ECA5A36" w:rsidR="00FD0711" w:rsidRPr="00591654" w:rsidRDefault="00FD0711" w:rsidP="00154182">
            <w:pPr>
              <w:spacing w:after="0" w:line="240" w:lineRule="auto"/>
              <w:jc w:val="center"/>
              <w:rPr>
                <w:rFonts w:ascii="Times New Roman" w:hAnsi="Times New Roman"/>
                <w:sz w:val="24"/>
                <w:szCs w:val="24"/>
              </w:rPr>
            </w:pPr>
          </w:p>
        </w:tc>
      </w:tr>
      <w:tr w:rsidR="00FD0711" w:rsidRPr="00591654" w14:paraId="67E9499C" w14:textId="77777777" w:rsidTr="0075620D">
        <w:tc>
          <w:tcPr>
            <w:tcW w:w="8500" w:type="dxa"/>
            <w:gridSpan w:val="6"/>
          </w:tcPr>
          <w:p w14:paraId="1287A7A9" w14:textId="670240F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Examinări</w:t>
            </w:r>
          </w:p>
        </w:tc>
        <w:tc>
          <w:tcPr>
            <w:tcW w:w="709" w:type="dxa"/>
          </w:tcPr>
          <w:p w14:paraId="7937ACB3" w14:textId="5357223F" w:rsidR="00FD0711" w:rsidRPr="00591654" w:rsidRDefault="00FD0711" w:rsidP="00154182">
            <w:pPr>
              <w:spacing w:after="0" w:line="240" w:lineRule="auto"/>
              <w:jc w:val="center"/>
              <w:rPr>
                <w:rFonts w:ascii="Times New Roman" w:hAnsi="Times New Roman"/>
                <w:sz w:val="24"/>
                <w:szCs w:val="24"/>
              </w:rPr>
            </w:pPr>
          </w:p>
        </w:tc>
      </w:tr>
      <w:tr w:rsidR="00A8092B" w:rsidRPr="00591654" w14:paraId="3DE760B2" w14:textId="77777777" w:rsidTr="0075620D">
        <w:trPr>
          <w:trHeight w:val="366"/>
        </w:trPr>
        <w:tc>
          <w:tcPr>
            <w:tcW w:w="8500" w:type="dxa"/>
            <w:gridSpan w:val="6"/>
          </w:tcPr>
          <w:p w14:paraId="7BB9C5CD" w14:textId="77777777" w:rsidR="00A8092B" w:rsidRPr="00591654" w:rsidRDefault="00A8092B" w:rsidP="0075620D">
            <w:pPr>
              <w:spacing w:after="0" w:line="240" w:lineRule="auto"/>
              <w:rPr>
                <w:rFonts w:ascii="Times New Roman" w:hAnsi="Times New Roman"/>
                <w:sz w:val="24"/>
                <w:szCs w:val="24"/>
              </w:rPr>
            </w:pPr>
            <w:r w:rsidRPr="00591654">
              <w:rPr>
                <w:rFonts w:ascii="Times New Roman" w:hAnsi="Times New Roman"/>
                <w:sz w:val="24"/>
                <w:szCs w:val="24"/>
              </w:rPr>
              <w:t xml:space="preserve">Alte activități (dacă există): </w:t>
            </w:r>
          </w:p>
        </w:tc>
        <w:tc>
          <w:tcPr>
            <w:tcW w:w="709" w:type="dxa"/>
          </w:tcPr>
          <w:p w14:paraId="20E64B67" w14:textId="1BDC43B6" w:rsidR="00A8092B" w:rsidRPr="00591654" w:rsidRDefault="00A8092B" w:rsidP="00154182">
            <w:pPr>
              <w:spacing w:after="0" w:line="240" w:lineRule="auto"/>
              <w:jc w:val="center"/>
              <w:rPr>
                <w:rFonts w:ascii="Times New Roman" w:hAnsi="Times New Roman"/>
                <w:sz w:val="24"/>
                <w:szCs w:val="24"/>
                <w:highlight w:val="yellow"/>
              </w:rPr>
            </w:pPr>
          </w:p>
        </w:tc>
      </w:tr>
      <w:tr w:rsidR="007C4310" w:rsidRPr="00591654" w14:paraId="072709E8" w14:textId="77777777" w:rsidTr="0075620D">
        <w:trPr>
          <w:gridAfter w:val="4"/>
          <w:wAfter w:w="3881" w:type="dxa"/>
        </w:trPr>
        <w:tc>
          <w:tcPr>
            <w:tcW w:w="4106" w:type="dxa"/>
            <w:gridSpan w:val="2"/>
            <w:shd w:val="clear" w:color="auto" w:fill="D9D9D9"/>
          </w:tcPr>
          <w:p w14:paraId="707561EE" w14:textId="26E034CC"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3.7 Total ore studiu individual</w:t>
            </w:r>
          </w:p>
        </w:tc>
        <w:tc>
          <w:tcPr>
            <w:tcW w:w="1222" w:type="dxa"/>
            <w:shd w:val="clear" w:color="auto" w:fill="D9D9D9"/>
          </w:tcPr>
          <w:p w14:paraId="623ADC6C" w14:textId="21CDB9DC" w:rsidR="007C4310" w:rsidRPr="007C4310" w:rsidRDefault="00154182" w:rsidP="007C4310">
            <w:pPr>
              <w:spacing w:after="0" w:line="240" w:lineRule="auto"/>
              <w:jc w:val="center"/>
              <w:rPr>
                <w:rFonts w:ascii="Times New Roman" w:hAnsi="Times New Roman"/>
                <w:b/>
                <w:bCs/>
                <w:sz w:val="24"/>
                <w:szCs w:val="24"/>
              </w:rPr>
            </w:pPr>
            <w:r>
              <w:rPr>
                <w:rFonts w:ascii="Times New Roman" w:hAnsi="Times New Roman"/>
                <w:b/>
                <w:bCs/>
                <w:sz w:val="24"/>
                <w:szCs w:val="24"/>
              </w:rPr>
              <w:t>19</w:t>
            </w:r>
          </w:p>
        </w:tc>
      </w:tr>
      <w:tr w:rsidR="007C4310" w:rsidRPr="00591654" w14:paraId="60EEF56A" w14:textId="77777777" w:rsidTr="0075620D">
        <w:trPr>
          <w:gridAfter w:val="4"/>
          <w:wAfter w:w="3881" w:type="dxa"/>
        </w:trPr>
        <w:tc>
          <w:tcPr>
            <w:tcW w:w="4106" w:type="dxa"/>
            <w:gridSpan w:val="2"/>
            <w:shd w:val="clear" w:color="auto" w:fill="D9D9D9"/>
          </w:tcPr>
          <w:p w14:paraId="7FB3C79E" w14:textId="401E5ECD"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3.8 Total ore pe semestru</w:t>
            </w:r>
          </w:p>
        </w:tc>
        <w:tc>
          <w:tcPr>
            <w:tcW w:w="1222" w:type="dxa"/>
            <w:shd w:val="clear" w:color="auto" w:fill="D9D9D9"/>
          </w:tcPr>
          <w:p w14:paraId="2EFDFD66" w14:textId="6C954899" w:rsidR="007C4310" w:rsidRPr="007C4310" w:rsidRDefault="00154182" w:rsidP="007C4310">
            <w:pPr>
              <w:spacing w:after="0" w:line="240" w:lineRule="auto"/>
              <w:jc w:val="center"/>
              <w:rPr>
                <w:rFonts w:ascii="Times New Roman" w:hAnsi="Times New Roman"/>
                <w:b/>
                <w:bCs/>
                <w:sz w:val="24"/>
                <w:szCs w:val="24"/>
              </w:rPr>
            </w:pPr>
            <w:r>
              <w:rPr>
                <w:rFonts w:ascii="Times New Roman" w:hAnsi="Times New Roman"/>
                <w:b/>
                <w:bCs/>
                <w:sz w:val="24"/>
                <w:szCs w:val="24"/>
              </w:rPr>
              <w:t>75</w:t>
            </w:r>
          </w:p>
        </w:tc>
      </w:tr>
      <w:tr w:rsidR="007C4310" w:rsidRPr="00591654" w14:paraId="2874623F" w14:textId="77777777" w:rsidTr="0075620D">
        <w:trPr>
          <w:gridAfter w:val="4"/>
          <w:wAfter w:w="3881" w:type="dxa"/>
        </w:trPr>
        <w:tc>
          <w:tcPr>
            <w:tcW w:w="4106" w:type="dxa"/>
            <w:gridSpan w:val="2"/>
            <w:shd w:val="clear" w:color="auto" w:fill="D9D9D9"/>
          </w:tcPr>
          <w:p w14:paraId="4A49C8A9" w14:textId="6827AE1F"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3.9 Numărul de credite</w:t>
            </w:r>
          </w:p>
        </w:tc>
        <w:tc>
          <w:tcPr>
            <w:tcW w:w="1222" w:type="dxa"/>
            <w:shd w:val="clear" w:color="auto" w:fill="D9D9D9"/>
          </w:tcPr>
          <w:p w14:paraId="0BA3DD7B" w14:textId="3348BC98" w:rsidR="007C4310" w:rsidRPr="007C4310" w:rsidRDefault="00154182" w:rsidP="007C4310">
            <w:pPr>
              <w:spacing w:after="0" w:line="240" w:lineRule="auto"/>
              <w:jc w:val="center"/>
              <w:rPr>
                <w:rFonts w:ascii="Times New Roman" w:hAnsi="Times New Roman"/>
                <w:b/>
                <w:bCs/>
                <w:sz w:val="24"/>
                <w:szCs w:val="24"/>
              </w:rPr>
            </w:pPr>
            <w:r>
              <w:rPr>
                <w:rFonts w:ascii="Times New Roman" w:hAnsi="Times New Roman"/>
                <w:b/>
                <w:bCs/>
                <w:sz w:val="24"/>
                <w:szCs w:val="24"/>
              </w:rPr>
              <w:t>3</w:t>
            </w:r>
          </w:p>
        </w:tc>
      </w:tr>
    </w:tbl>
    <w:p w14:paraId="13E9C4F6" w14:textId="77777777" w:rsidR="000B3BD0" w:rsidRPr="00591654" w:rsidRDefault="000B3BD0" w:rsidP="0075620D">
      <w:pPr>
        <w:spacing w:after="0" w:line="240" w:lineRule="auto"/>
        <w:rPr>
          <w:rFonts w:ascii="Times New Roman" w:hAnsi="Times New Roman"/>
          <w:b/>
          <w:sz w:val="24"/>
          <w:szCs w:val="24"/>
        </w:rPr>
      </w:pPr>
    </w:p>
    <w:p w14:paraId="0A35BC14" w14:textId="77777777" w:rsidR="000B3BD0" w:rsidRPr="00591654" w:rsidRDefault="000B3BD0" w:rsidP="0075620D">
      <w:pPr>
        <w:spacing w:after="0" w:line="240" w:lineRule="auto"/>
        <w:rPr>
          <w:rFonts w:ascii="Times New Roman" w:hAnsi="Times New Roman"/>
          <w:b/>
          <w:sz w:val="24"/>
          <w:szCs w:val="24"/>
        </w:rPr>
      </w:pPr>
    </w:p>
    <w:p w14:paraId="4A7D1345" w14:textId="3A662BD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b/>
          <w:sz w:val="24"/>
          <w:szCs w:val="24"/>
        </w:rPr>
        <w:lastRenderedPageBreak/>
        <w:t>4. Precondi</w:t>
      </w:r>
      <w:r w:rsidR="001B1709" w:rsidRPr="00591654">
        <w:rPr>
          <w:rFonts w:ascii="Times New Roman" w:hAnsi="Times New Roman"/>
          <w:b/>
          <w:sz w:val="24"/>
          <w:szCs w:val="24"/>
        </w:rPr>
        <w:t>ț</w:t>
      </w:r>
      <w:r w:rsidRPr="00591654">
        <w:rPr>
          <w:rFonts w:ascii="Times New Roman" w:hAnsi="Times New Roman"/>
          <w:b/>
          <w:sz w:val="24"/>
          <w:szCs w:val="24"/>
        </w:rPr>
        <w:t xml:space="preserve">ii </w:t>
      </w:r>
      <w:r w:rsidRPr="00591654">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570"/>
        <w:gridCol w:w="4490"/>
      </w:tblGrid>
      <w:tr w:rsidR="00B609FA" w:rsidRPr="00591654" w14:paraId="7EBEEF44" w14:textId="77777777" w:rsidTr="00B609FA">
        <w:tc>
          <w:tcPr>
            <w:tcW w:w="5228" w:type="dxa"/>
          </w:tcPr>
          <w:p w14:paraId="3B592D43" w14:textId="7CAC41F9" w:rsidR="00B609FA" w:rsidRPr="00591654" w:rsidRDefault="00B609FA" w:rsidP="0075620D">
            <w:pPr>
              <w:rPr>
                <w:rFonts w:ascii="Times New Roman" w:hAnsi="Times New Roman"/>
                <w:sz w:val="24"/>
                <w:szCs w:val="24"/>
                <w:highlight w:val="yellow"/>
              </w:rPr>
            </w:pPr>
            <w:r w:rsidRPr="00591654">
              <w:rPr>
                <w:rFonts w:ascii="Times New Roman" w:hAnsi="Times New Roman"/>
                <w:sz w:val="24"/>
                <w:szCs w:val="24"/>
              </w:rPr>
              <w:t>4.1 de curriculum</w:t>
            </w:r>
          </w:p>
        </w:tc>
        <w:tc>
          <w:tcPr>
            <w:tcW w:w="5228" w:type="dxa"/>
          </w:tcPr>
          <w:p w14:paraId="59C53CEB" w14:textId="26A7D9B6" w:rsidR="00B609FA"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r w:rsidR="00B609FA" w:rsidRPr="00591654" w14:paraId="090E1E8C" w14:textId="77777777" w:rsidTr="00B609FA">
        <w:tc>
          <w:tcPr>
            <w:tcW w:w="5228" w:type="dxa"/>
          </w:tcPr>
          <w:p w14:paraId="7DEDF31E" w14:textId="01418CE3" w:rsidR="00B609FA" w:rsidRPr="00591654" w:rsidRDefault="00B609FA" w:rsidP="0075620D">
            <w:pPr>
              <w:rPr>
                <w:rFonts w:ascii="Times New Roman" w:hAnsi="Times New Roman"/>
                <w:sz w:val="24"/>
                <w:szCs w:val="24"/>
              </w:rPr>
            </w:pPr>
            <w:r w:rsidRPr="00591654">
              <w:rPr>
                <w:rFonts w:ascii="Times New Roman" w:hAnsi="Times New Roman"/>
                <w:sz w:val="24"/>
                <w:szCs w:val="24"/>
              </w:rPr>
              <w:t xml:space="preserve">4.2 de </w:t>
            </w:r>
            <w:r w:rsidR="00D605BE" w:rsidRPr="00591654">
              <w:rPr>
                <w:rFonts w:ascii="Times New Roman" w:hAnsi="Times New Roman"/>
                <w:sz w:val="24"/>
                <w:szCs w:val="24"/>
              </w:rPr>
              <w:t>rezultate ale învățării</w:t>
            </w:r>
          </w:p>
        </w:tc>
        <w:tc>
          <w:tcPr>
            <w:tcW w:w="5228" w:type="dxa"/>
          </w:tcPr>
          <w:p w14:paraId="629BAB79" w14:textId="7367B9B8" w:rsidR="008421F0"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bl>
    <w:p w14:paraId="536ECBCC" w14:textId="77777777" w:rsidR="007F393B" w:rsidRPr="00591654" w:rsidRDefault="007F393B" w:rsidP="0075620D">
      <w:pPr>
        <w:spacing w:after="0" w:line="240" w:lineRule="auto"/>
        <w:rPr>
          <w:rFonts w:ascii="Times New Roman" w:hAnsi="Times New Roman"/>
          <w:b/>
          <w:sz w:val="24"/>
          <w:szCs w:val="24"/>
        </w:rPr>
      </w:pPr>
    </w:p>
    <w:p w14:paraId="5C8D3390" w14:textId="6EC83EE9"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5. Condi</w:t>
      </w:r>
      <w:r w:rsidR="001B1709" w:rsidRPr="00591654">
        <w:rPr>
          <w:rFonts w:ascii="Times New Roman" w:hAnsi="Times New Roman"/>
          <w:b/>
          <w:sz w:val="24"/>
          <w:szCs w:val="24"/>
        </w:rPr>
        <w:t>ț</w:t>
      </w:r>
      <w:r w:rsidRPr="00591654">
        <w:rPr>
          <w:rFonts w:ascii="Times New Roman" w:hAnsi="Times New Roman"/>
          <w:b/>
          <w:sz w:val="24"/>
          <w:szCs w:val="24"/>
        </w:rPr>
        <w:t>ii</w:t>
      </w:r>
      <w:r w:rsidR="00D56658" w:rsidRPr="00591654">
        <w:rPr>
          <w:rFonts w:ascii="Times New Roman" w:hAnsi="Times New Roman"/>
          <w:b/>
          <w:sz w:val="24"/>
          <w:szCs w:val="24"/>
        </w:rPr>
        <w:t xml:space="preserve"> </w:t>
      </w:r>
      <w:r w:rsidR="00051BDC" w:rsidRPr="00591654">
        <w:rPr>
          <w:rFonts w:ascii="Times New Roman" w:hAnsi="Times New Roman"/>
          <w:b/>
          <w:sz w:val="24"/>
          <w:szCs w:val="24"/>
        </w:rPr>
        <w:t xml:space="preserve">necesare </w:t>
      </w:r>
      <w:r w:rsidR="003C430C" w:rsidRPr="00591654">
        <w:rPr>
          <w:rFonts w:ascii="Times New Roman" w:hAnsi="Times New Roman"/>
          <w:b/>
          <w:sz w:val="24"/>
          <w:szCs w:val="24"/>
        </w:rPr>
        <w:t>pentru desfă</w:t>
      </w:r>
      <w:r w:rsidR="001B1709" w:rsidRPr="00591654">
        <w:rPr>
          <w:rFonts w:ascii="Times New Roman" w:hAnsi="Times New Roman"/>
          <w:b/>
          <w:sz w:val="24"/>
          <w:szCs w:val="24"/>
        </w:rPr>
        <w:t>ș</w:t>
      </w:r>
      <w:r w:rsidR="003C430C" w:rsidRPr="00591654">
        <w:rPr>
          <w:rFonts w:ascii="Times New Roman" w:hAnsi="Times New Roman"/>
          <w:b/>
          <w:sz w:val="24"/>
          <w:szCs w:val="24"/>
        </w:rPr>
        <w:t>urarea</w:t>
      </w:r>
      <w:r w:rsidR="00051BDC" w:rsidRPr="00591654">
        <w:rPr>
          <w:rFonts w:ascii="Times New Roman" w:hAnsi="Times New Roman"/>
          <w:b/>
          <w:sz w:val="24"/>
          <w:szCs w:val="24"/>
        </w:rPr>
        <w:t xml:space="preserve"> optimă a</w:t>
      </w:r>
      <w:r w:rsidR="003C430C" w:rsidRPr="00591654">
        <w:rPr>
          <w:rFonts w:ascii="Times New Roman" w:hAnsi="Times New Roman"/>
          <w:b/>
          <w:sz w:val="24"/>
          <w:szCs w:val="24"/>
        </w:rPr>
        <w:t xml:space="preserve"> activită</w:t>
      </w:r>
      <w:r w:rsidR="001B1709" w:rsidRPr="00591654">
        <w:rPr>
          <w:rFonts w:ascii="Times New Roman" w:hAnsi="Times New Roman"/>
          <w:b/>
          <w:sz w:val="24"/>
          <w:szCs w:val="24"/>
        </w:rPr>
        <w:t>ț</w:t>
      </w:r>
      <w:r w:rsidR="003C430C" w:rsidRPr="00591654">
        <w:rPr>
          <w:rFonts w:ascii="Times New Roman" w:hAnsi="Times New Roman"/>
          <w:b/>
          <w:sz w:val="24"/>
          <w:szCs w:val="24"/>
        </w:rPr>
        <w:t>ilor didactice</w:t>
      </w:r>
      <w:r w:rsidRPr="0059165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0"/>
        <w:gridCol w:w="6830"/>
      </w:tblGrid>
      <w:tr w:rsidR="00FD0711" w:rsidRPr="00591654" w14:paraId="21B13A36" w14:textId="77777777" w:rsidTr="6B7653A3">
        <w:tc>
          <w:tcPr>
            <w:tcW w:w="2405" w:type="dxa"/>
          </w:tcPr>
          <w:p w14:paraId="30000F14" w14:textId="13225FC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5.1 </w:t>
            </w:r>
            <w:r w:rsidR="00A1304B" w:rsidRPr="00591654">
              <w:rPr>
                <w:rFonts w:ascii="Times New Roman" w:hAnsi="Times New Roman"/>
                <w:sz w:val="24"/>
                <w:szCs w:val="24"/>
              </w:rPr>
              <w:t>de desfășurare a cursului</w:t>
            </w:r>
          </w:p>
        </w:tc>
        <w:tc>
          <w:tcPr>
            <w:tcW w:w="8051" w:type="dxa"/>
          </w:tcPr>
          <w:p w14:paraId="15FCE386" w14:textId="459E7D2E" w:rsidR="00E20BD3" w:rsidRPr="00591654" w:rsidRDefault="00E20BD3" w:rsidP="007C4310">
            <w:pPr>
              <w:pStyle w:val="ListParagraph"/>
              <w:numPr>
                <w:ilvl w:val="0"/>
                <w:numId w:val="25"/>
              </w:numPr>
              <w:spacing w:after="0" w:line="240" w:lineRule="auto"/>
              <w:ind w:left="0"/>
              <w:rPr>
                <w:rFonts w:ascii="Times New Roman" w:hAnsi="Times New Roman"/>
                <w:sz w:val="24"/>
                <w:szCs w:val="24"/>
              </w:rPr>
            </w:pPr>
          </w:p>
        </w:tc>
      </w:tr>
      <w:tr w:rsidR="00FD0711" w:rsidRPr="00591654" w14:paraId="6DE128F5" w14:textId="77777777" w:rsidTr="6B7653A3">
        <w:tc>
          <w:tcPr>
            <w:tcW w:w="2405" w:type="dxa"/>
          </w:tcPr>
          <w:p w14:paraId="2712FBBE" w14:textId="5DDA633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5.2 </w:t>
            </w:r>
            <w:r w:rsidR="007C4310">
              <w:rPr>
                <w:rFonts w:ascii="Times New Roman" w:hAnsi="Times New Roman"/>
                <w:sz w:val="24"/>
                <w:szCs w:val="24"/>
              </w:rPr>
              <w:t>de desfășurare a laboratorului</w:t>
            </w:r>
          </w:p>
        </w:tc>
        <w:tc>
          <w:tcPr>
            <w:tcW w:w="8051" w:type="dxa"/>
          </w:tcPr>
          <w:p w14:paraId="23A78D36" w14:textId="61479B61" w:rsidR="00D31C96" w:rsidRPr="00D67F02" w:rsidRDefault="00D67F02" w:rsidP="007C4310">
            <w:pPr>
              <w:numPr>
                <w:ilvl w:val="0"/>
                <w:numId w:val="8"/>
              </w:numPr>
              <w:spacing w:after="0" w:line="240" w:lineRule="auto"/>
              <w:ind w:left="0"/>
              <w:jc w:val="both"/>
              <w:rPr>
                <w:rFonts w:ascii="Times New Roman" w:hAnsi="Times New Roman"/>
                <w:sz w:val="24"/>
                <w:szCs w:val="24"/>
              </w:rPr>
            </w:pPr>
            <w:r w:rsidRPr="00D67F02">
              <w:rPr>
                <w:rFonts w:ascii="Times New Roman" w:hAnsi="Times New Roman"/>
                <w:sz w:val="24"/>
                <w:szCs w:val="24"/>
              </w:rPr>
              <w:t xml:space="preserve">Practica de specialitate se desfășoară în cadrul unităților cuprinse în baza de masă a </w:t>
            </w:r>
            <w:r w:rsidRPr="00D67F02">
              <w:rPr>
                <w:rFonts w:ascii="Times New Roman" w:hAnsi="Times New Roman"/>
                <w:color w:val="000000"/>
                <w:sz w:val="24"/>
                <w:szCs w:val="24"/>
              </w:rPr>
              <w:t xml:space="preserve">handbalului </w:t>
            </w:r>
            <w:r w:rsidRPr="00D67F02">
              <w:rPr>
                <w:rFonts w:ascii="Times New Roman" w:hAnsi="Times New Roman"/>
                <w:sz w:val="24"/>
                <w:szCs w:val="24"/>
              </w:rPr>
              <w:t>de performanță, la cluburi și asociații sportive, cluburi sportive școlare și licee cu program sportiv, la nivelul grupelor și echipelor de copii și juniori cu care avem încheiate convenții de practică.</w:t>
            </w:r>
          </w:p>
        </w:tc>
      </w:tr>
    </w:tbl>
    <w:p w14:paraId="71ED1EC2" w14:textId="77777777" w:rsidR="00FD0711" w:rsidRPr="00591654" w:rsidRDefault="00FD0711" w:rsidP="0075620D">
      <w:pPr>
        <w:spacing w:after="0" w:line="240" w:lineRule="auto"/>
        <w:rPr>
          <w:rFonts w:ascii="Times New Roman" w:hAnsi="Times New Roman"/>
          <w:sz w:val="24"/>
          <w:szCs w:val="24"/>
        </w:rPr>
      </w:pPr>
    </w:p>
    <w:p w14:paraId="30C1FE13" w14:textId="5F29BE88" w:rsidR="00D31C96" w:rsidRPr="00591654" w:rsidRDefault="00D31C96" w:rsidP="0075620D">
      <w:pPr>
        <w:spacing w:after="0" w:line="240" w:lineRule="auto"/>
        <w:jc w:val="both"/>
        <w:rPr>
          <w:rFonts w:ascii="Times New Roman" w:hAnsi="Times New Roman"/>
          <w:b/>
          <w:sz w:val="24"/>
          <w:szCs w:val="24"/>
        </w:rPr>
      </w:pPr>
      <w:r w:rsidRPr="00591654">
        <w:rPr>
          <w:rFonts w:ascii="Times New Roman" w:hAnsi="Times New Roman"/>
          <w:b/>
          <w:sz w:val="24"/>
          <w:szCs w:val="24"/>
        </w:rPr>
        <w:t>6. Obiectiv</w:t>
      </w:r>
      <w:r w:rsidR="00253624" w:rsidRPr="00591654">
        <w:rPr>
          <w:rFonts w:ascii="Times New Roman" w:hAnsi="Times New Roman"/>
          <w:b/>
          <w:sz w:val="24"/>
          <w:szCs w:val="24"/>
        </w:rPr>
        <w:t xml:space="preserve"> general</w:t>
      </w:r>
      <w:r w:rsidR="00BE7C29" w:rsidRPr="00591654">
        <w:rPr>
          <w:rFonts w:ascii="Times New Roman" w:hAnsi="Times New Roman"/>
          <w:b/>
          <w:sz w:val="24"/>
          <w:szCs w:val="24"/>
        </w:rPr>
        <w:t xml:space="preserve"> </w:t>
      </w:r>
    </w:p>
    <w:p w14:paraId="1008119D" w14:textId="5CA74EC6" w:rsidR="00BE7C29" w:rsidRPr="00D67F02" w:rsidRDefault="00BE7C29" w:rsidP="00FC7FD7">
      <w:pPr>
        <w:spacing w:after="0" w:line="240" w:lineRule="auto"/>
        <w:jc w:val="both"/>
        <w:rPr>
          <w:rFonts w:ascii="Times New Roman" w:hAnsi="Times New Roman"/>
          <w:bCs/>
          <w:sz w:val="24"/>
          <w:szCs w:val="24"/>
        </w:rPr>
      </w:pPr>
      <w:r w:rsidRPr="00591654">
        <w:rPr>
          <w:rFonts w:ascii="Times New Roman" w:hAnsi="Times New Roman"/>
          <w:b/>
          <w:sz w:val="24"/>
          <w:szCs w:val="24"/>
        </w:rPr>
        <w:tab/>
      </w:r>
      <w:r w:rsidR="00D67F02" w:rsidRPr="00D67F02">
        <w:rPr>
          <w:rFonts w:ascii="Times New Roman" w:hAnsi="Times New Roman"/>
          <w:color w:val="000000"/>
          <w:sz w:val="24"/>
          <w:szCs w:val="24"/>
        </w:rPr>
        <w:t>Integrarea învăţământului cu activitatea practică în domeniul specializării handbal, ca o necesitate a completării şi verificării cunoştinţelor teoretice şi practico-metodice acumulate precum și familiarizarea studenţilor cu organizarea şi conţinutul structurilor sportive (cluburi sportive, asociaţii sportive, licee cu program sportiv etc.) implicate în sportul de performanţă.</w:t>
      </w:r>
    </w:p>
    <w:p w14:paraId="4973FF44" w14:textId="77777777" w:rsidR="000B3BD0" w:rsidRPr="00591654" w:rsidRDefault="000B3BD0" w:rsidP="0075620D">
      <w:pPr>
        <w:spacing w:after="0" w:line="240" w:lineRule="auto"/>
        <w:jc w:val="both"/>
        <w:rPr>
          <w:rFonts w:ascii="Times New Roman" w:hAnsi="Times New Roman"/>
          <w:b/>
          <w:sz w:val="24"/>
          <w:szCs w:val="24"/>
        </w:rPr>
      </w:pPr>
    </w:p>
    <w:p w14:paraId="0BB9D99E" w14:textId="77777777" w:rsidR="00BE7C29" w:rsidRPr="00591654" w:rsidRDefault="000B3BD0" w:rsidP="0075620D">
      <w:pPr>
        <w:spacing w:after="0" w:line="240" w:lineRule="auto"/>
        <w:jc w:val="both"/>
        <w:rPr>
          <w:rFonts w:ascii="Times New Roman" w:hAnsi="Times New Roman"/>
          <w:i/>
          <w:iCs/>
          <w:color w:val="7F7F7F" w:themeColor="text1" w:themeTint="80"/>
          <w:sz w:val="24"/>
          <w:szCs w:val="24"/>
          <w:highlight w:val="yellow"/>
        </w:rPr>
      </w:pPr>
      <w:r w:rsidRPr="00591654">
        <w:rPr>
          <w:rFonts w:ascii="Times New Roman" w:hAnsi="Times New Roman"/>
          <w:b/>
          <w:sz w:val="24"/>
          <w:szCs w:val="24"/>
        </w:rPr>
        <w:t>7</w:t>
      </w:r>
      <w:r w:rsidR="00D31C96" w:rsidRPr="00591654">
        <w:rPr>
          <w:rFonts w:ascii="Times New Roman" w:hAnsi="Times New Roman"/>
          <w:b/>
          <w:sz w:val="24"/>
          <w:szCs w:val="24"/>
        </w:rPr>
        <w:t>. Rezultatele învă</w:t>
      </w:r>
      <w:r w:rsidR="001B1709" w:rsidRPr="00591654">
        <w:rPr>
          <w:rFonts w:ascii="Times New Roman" w:hAnsi="Times New Roman"/>
          <w:b/>
          <w:sz w:val="24"/>
          <w:szCs w:val="24"/>
        </w:rPr>
        <w:t>ț</w:t>
      </w:r>
      <w:r w:rsidR="00D31C96" w:rsidRPr="00591654">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D67F02" w14:paraId="5D9936EA" w14:textId="77777777" w:rsidTr="0075620D">
        <w:trPr>
          <w:trHeight w:val="1756"/>
          <w:jc w:val="center"/>
        </w:trPr>
        <w:tc>
          <w:tcPr>
            <w:tcW w:w="656" w:type="dxa"/>
            <w:textDirection w:val="btLr"/>
          </w:tcPr>
          <w:p w14:paraId="73DE47A1" w14:textId="77777777" w:rsidR="00BE7C29" w:rsidRPr="006A1712" w:rsidRDefault="00BE7C29" w:rsidP="00D67F02">
            <w:pPr>
              <w:spacing w:after="0" w:line="240" w:lineRule="auto"/>
              <w:jc w:val="center"/>
              <w:rPr>
                <w:rFonts w:ascii="Times New Roman" w:hAnsi="Times New Roman"/>
                <w:b/>
                <w:bCs/>
                <w:sz w:val="24"/>
                <w:szCs w:val="24"/>
              </w:rPr>
            </w:pPr>
            <w:r w:rsidRPr="006A1712">
              <w:rPr>
                <w:rFonts w:ascii="Times New Roman" w:hAnsi="Times New Roman"/>
                <w:b/>
                <w:bCs/>
                <w:sz w:val="24"/>
                <w:szCs w:val="24"/>
              </w:rPr>
              <w:t>Cunoștințe</w:t>
            </w:r>
          </w:p>
        </w:tc>
        <w:tc>
          <w:tcPr>
            <w:tcW w:w="8915" w:type="dxa"/>
          </w:tcPr>
          <w:p w14:paraId="27092510"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Identifică factorii care influențează învățarea în educație fizică și sport, inclusiv motivația, retenția, transferul și autoreglarea</w:t>
            </w:r>
          </w:p>
          <w:p w14:paraId="24DF8DA9"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Identifică cele mai bune practici pentru integrarea educației fizice în cadrul curriculumului general al instituțiilor de învățământ.</w:t>
            </w:r>
          </w:p>
          <w:p w14:paraId="28E468E7" w14:textId="5407600E" w:rsidR="00BE7C29"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Întelegerea principiilor fundamentale ale dezvoltării psihomotorii prin aplicarea metodelor de coordonare și integrare a activităților educaționale/sportive/manageriale într-un mediu interdisciplinar.</w:t>
            </w:r>
          </w:p>
        </w:tc>
      </w:tr>
      <w:tr w:rsidR="00BE7C29" w:rsidRPr="00D67F02" w14:paraId="14195008" w14:textId="77777777" w:rsidTr="00074A35">
        <w:trPr>
          <w:trHeight w:val="531"/>
          <w:jc w:val="center"/>
        </w:trPr>
        <w:tc>
          <w:tcPr>
            <w:tcW w:w="656" w:type="dxa"/>
            <w:textDirection w:val="btLr"/>
          </w:tcPr>
          <w:p w14:paraId="59DC9668" w14:textId="77777777" w:rsidR="00BE7C29" w:rsidRPr="006A1712" w:rsidRDefault="00BE7C29" w:rsidP="00D67F02">
            <w:pPr>
              <w:spacing w:after="0" w:line="240" w:lineRule="auto"/>
              <w:jc w:val="center"/>
              <w:rPr>
                <w:rFonts w:ascii="Times New Roman" w:hAnsi="Times New Roman"/>
                <w:b/>
                <w:bCs/>
                <w:sz w:val="24"/>
                <w:szCs w:val="24"/>
              </w:rPr>
            </w:pPr>
            <w:r w:rsidRPr="006A1712">
              <w:rPr>
                <w:rFonts w:ascii="Times New Roman" w:hAnsi="Times New Roman"/>
                <w:b/>
                <w:bCs/>
                <w:sz w:val="24"/>
                <w:szCs w:val="24"/>
              </w:rPr>
              <w:t>Aptitudini</w:t>
            </w:r>
          </w:p>
        </w:tc>
        <w:tc>
          <w:tcPr>
            <w:tcW w:w="8915" w:type="dxa"/>
          </w:tcPr>
          <w:p w14:paraId="68CF3952"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Utilizarea tehnicilor de comunicare eficientă pentru a motiva elevii în procesul de învățare.</w:t>
            </w:r>
          </w:p>
          <w:p w14:paraId="70D6F3AD"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Aplicarea unor strategii diferențiate de predare pentru a sprijini elevii cu ritmuri de învățare diferite.</w:t>
            </w:r>
          </w:p>
          <w:p w14:paraId="014F1B7A"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Crearea unor programe individualizate de antrenament sau instruire pentru maximizarea progresului elevilor.</w:t>
            </w:r>
          </w:p>
          <w:p w14:paraId="52DDD2E3"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Dezvoltarea capacității de a comunica eficient și de a colabora cu profesorii, antrenorii și alți specialiști din domeniul educației fizice și sportului.</w:t>
            </w:r>
          </w:p>
          <w:p w14:paraId="22F037D1"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Capacitatea de a organiza întâlniri, workshopuri și sesiuni de formare continuă pentru personalul educațional implicat în educația fizică și sport.</w:t>
            </w:r>
          </w:p>
          <w:p w14:paraId="749A1AB3"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Dezvoltarea capacității de a observa și analiza comportamentul elevilor în timpul activităților fizice și sportive.</w:t>
            </w:r>
          </w:p>
          <w:p w14:paraId="328E31CD" w14:textId="176F1872" w:rsidR="00BE7C29"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Utilizarea tehnologiilor moderne pentru monitorizarea progresului și comportamentului elevilor.</w:t>
            </w:r>
          </w:p>
        </w:tc>
      </w:tr>
      <w:tr w:rsidR="00BE7C29" w:rsidRPr="00D67F02"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6A1712" w:rsidRDefault="00BE7C29" w:rsidP="00D67F02">
            <w:pPr>
              <w:spacing w:after="0" w:line="240" w:lineRule="auto"/>
              <w:jc w:val="center"/>
              <w:rPr>
                <w:rFonts w:ascii="Times New Roman" w:hAnsi="Times New Roman"/>
                <w:b/>
                <w:bCs/>
                <w:sz w:val="24"/>
                <w:szCs w:val="24"/>
              </w:rPr>
            </w:pPr>
            <w:r w:rsidRPr="006A1712">
              <w:rPr>
                <w:rFonts w:ascii="Times New Roman" w:hAnsi="Times New Roman"/>
                <w:b/>
                <w:bCs/>
                <w:sz w:val="24"/>
                <w:szCs w:val="24"/>
              </w:rPr>
              <w:lastRenderedPageBreak/>
              <w:t>Responsabilitate și autonomie</w:t>
            </w:r>
          </w:p>
        </w:tc>
        <w:tc>
          <w:tcPr>
            <w:tcW w:w="8915" w:type="dxa"/>
          </w:tcPr>
          <w:p w14:paraId="6FBF2A64"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Asumarea responsabilității pentru îmbunătățirea continuă a procesului de predare și învățare în educația fizică și sport.</w:t>
            </w:r>
          </w:p>
          <w:p w14:paraId="13CA1F10"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Crearea unui mediu de învățare incluziv și favorabil dezvoltării competențelor fizice și psihomotrice.</w:t>
            </w:r>
          </w:p>
          <w:p w14:paraId="4C166F78"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Dezvoltarea inițiativei pentru utilizarea tehnologiilor moderne în susținerea procesului educațional sportiv.</w:t>
            </w:r>
          </w:p>
          <w:p w14:paraId="13BF3373"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Asumarea  unei culturi a cooperării și schimbului de bune practici în cadrul comunității educaționale</w:t>
            </w:r>
          </w:p>
          <w:p w14:paraId="292588FD"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Dezvoltarea unui mediu educațional bazat pe colaborare, sprijin reciproc și parteneriate interinstituționale.</w:t>
            </w:r>
          </w:p>
          <w:p w14:paraId="20050CF5"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Adaptarea la schimbările din sistemul educațional prin menținerea unui dialog constant cu specialiștii din domeniu.</w:t>
            </w:r>
          </w:p>
          <w:p w14:paraId="7CCECB92"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Asumarea responsabilității  privind identificarea și managementul  comportamentelor adecvate și neadecvate în cadrul activităților sportive.</w:t>
            </w:r>
          </w:p>
          <w:p w14:paraId="2464A590"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Promovarea unei relații deschise și constructive cu elevii pentru a încuraja un comportament pozitiv.</w:t>
            </w:r>
          </w:p>
          <w:p w14:paraId="63342E0E" w14:textId="4430532A" w:rsidR="00BE7C29"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Adaptarea metodelor de evaluare a comportamentului la nevoile individuale ale elevilor, asigurând echitate și obiectivitate.</w:t>
            </w:r>
          </w:p>
        </w:tc>
      </w:tr>
    </w:tbl>
    <w:p w14:paraId="0CD9C638" w14:textId="77777777" w:rsidR="001B1D5F" w:rsidRPr="00591654" w:rsidRDefault="001B1D5F" w:rsidP="0075620D">
      <w:pPr>
        <w:spacing w:after="0" w:line="240" w:lineRule="auto"/>
        <w:rPr>
          <w:rFonts w:ascii="Times New Roman" w:hAnsi="Times New Roman"/>
          <w:sz w:val="24"/>
          <w:szCs w:val="24"/>
        </w:rPr>
      </w:pPr>
    </w:p>
    <w:p w14:paraId="19960CA4" w14:textId="52C2F7B7" w:rsidR="002A2A27" w:rsidRPr="00591654" w:rsidRDefault="000B3BD0" w:rsidP="0075620D">
      <w:pPr>
        <w:spacing w:after="0" w:line="240" w:lineRule="auto"/>
        <w:rPr>
          <w:rFonts w:ascii="Times New Roman" w:hAnsi="Times New Roman"/>
          <w:bCs/>
          <w:i/>
          <w:color w:val="FF0000"/>
          <w:sz w:val="24"/>
          <w:szCs w:val="24"/>
        </w:rPr>
      </w:pPr>
      <w:r w:rsidRPr="00591654">
        <w:rPr>
          <w:rFonts w:ascii="Times New Roman" w:hAnsi="Times New Roman"/>
          <w:b/>
          <w:bCs/>
          <w:sz w:val="24"/>
          <w:szCs w:val="24"/>
        </w:rPr>
        <w:t>8</w:t>
      </w:r>
      <w:r w:rsidR="002A2A27" w:rsidRPr="00591654">
        <w:rPr>
          <w:rFonts w:ascii="Times New Roman" w:hAnsi="Times New Roman"/>
          <w:b/>
          <w:bCs/>
          <w:sz w:val="24"/>
          <w:szCs w:val="24"/>
        </w:rPr>
        <w:t>. Metode de predare</w:t>
      </w:r>
    </w:p>
    <w:p w14:paraId="4CCF68CF" w14:textId="77777777" w:rsidR="00DC5595" w:rsidRDefault="00DC5595" w:rsidP="00DC5595">
      <w:pPr>
        <w:spacing w:after="0" w:line="240" w:lineRule="auto"/>
        <w:ind w:firstLine="708"/>
        <w:jc w:val="both"/>
        <w:rPr>
          <w:rFonts w:ascii="Times New Roman" w:hAnsi="Times New Roman"/>
          <w:sz w:val="24"/>
          <w:szCs w:val="24"/>
        </w:rPr>
      </w:pPr>
      <w:r>
        <w:rPr>
          <w:rFonts w:ascii="Times New Roman" w:hAnsi="Times New Roman"/>
          <w:sz w:val="24"/>
          <w:szCs w:val="24"/>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62AE2DA6" w14:textId="4F1A20C8" w:rsidR="002E2868" w:rsidRDefault="002E2868" w:rsidP="0075620D">
      <w:pPr>
        <w:spacing w:after="0" w:line="240" w:lineRule="auto"/>
        <w:ind w:firstLine="708"/>
        <w:jc w:val="both"/>
        <w:rPr>
          <w:rFonts w:ascii="Times New Roman" w:hAnsi="Times New Roman"/>
          <w:color w:val="000000"/>
          <w:sz w:val="24"/>
          <w:szCs w:val="24"/>
        </w:rPr>
      </w:pPr>
    </w:p>
    <w:p w14:paraId="27CA4E93" w14:textId="10962C0E" w:rsidR="00FD0711" w:rsidRPr="00591654" w:rsidRDefault="007927E2" w:rsidP="0075620D">
      <w:pPr>
        <w:spacing w:after="0" w:line="240" w:lineRule="auto"/>
        <w:rPr>
          <w:rFonts w:ascii="Times New Roman" w:hAnsi="Times New Roman"/>
          <w:b/>
          <w:sz w:val="24"/>
          <w:szCs w:val="24"/>
        </w:rPr>
      </w:pPr>
      <w:r w:rsidRPr="00591654">
        <w:rPr>
          <w:rFonts w:ascii="Times New Roman" w:hAnsi="Times New Roman"/>
          <w:b/>
          <w:sz w:val="24"/>
          <w:szCs w:val="24"/>
        </w:rPr>
        <w:t>9</w:t>
      </w:r>
      <w:r w:rsidR="003D0D85" w:rsidRPr="00591654">
        <w:rPr>
          <w:rFonts w:ascii="Times New Roman" w:hAnsi="Times New Roman"/>
          <w:b/>
          <w:sz w:val="24"/>
          <w:szCs w:val="24"/>
        </w:rPr>
        <w:t xml:space="preserve">. </w:t>
      </w:r>
      <w:r w:rsidR="00FD0711" w:rsidRPr="00591654">
        <w:rPr>
          <w:rFonts w:ascii="Times New Roman" w:hAnsi="Times New Roman"/>
          <w:b/>
          <w:sz w:val="24"/>
          <w:szCs w:val="24"/>
        </w:rPr>
        <w:t>Con</w:t>
      </w:r>
      <w:r w:rsidR="001B1709" w:rsidRPr="00591654">
        <w:rPr>
          <w:rFonts w:ascii="Times New Roman" w:hAnsi="Times New Roman"/>
          <w:b/>
          <w:sz w:val="24"/>
          <w:szCs w:val="24"/>
        </w:rPr>
        <w:t>ț</w:t>
      </w:r>
      <w:r w:rsidR="00FD0711" w:rsidRPr="00591654">
        <w:rPr>
          <w:rFonts w:ascii="Times New Roman" w:hAnsi="Times New Roman"/>
          <w:b/>
          <w:sz w:val="24"/>
          <w:szCs w:val="24"/>
        </w:rPr>
        <w:t>inuturi</w:t>
      </w:r>
    </w:p>
    <w:p w14:paraId="173527A9" w14:textId="77777777" w:rsidR="002A2A27" w:rsidRPr="00591654" w:rsidRDefault="002A2A27" w:rsidP="0075620D">
      <w:pPr>
        <w:spacing w:after="0" w:line="240" w:lineRule="auto"/>
        <w:rPr>
          <w:rFonts w:ascii="Times New Roman" w:hAnsi="Times New Roman"/>
          <w:b/>
          <w:i/>
          <w:kern w:val="16"/>
          <w:sz w:val="24"/>
          <w:szCs w:val="24"/>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6662"/>
        <w:gridCol w:w="993"/>
      </w:tblGrid>
      <w:tr w:rsidR="00AD6760" w:rsidRPr="002E2868" w14:paraId="2C71A94C" w14:textId="77777777" w:rsidTr="0063587E">
        <w:trPr>
          <w:trHeight w:val="288"/>
          <w:jc w:val="center"/>
        </w:trPr>
        <w:tc>
          <w:tcPr>
            <w:tcW w:w="8926" w:type="dxa"/>
            <w:gridSpan w:val="3"/>
            <w:vAlign w:val="center"/>
          </w:tcPr>
          <w:p w14:paraId="6D3F3218" w14:textId="5112D144" w:rsidR="00AD6760" w:rsidRPr="002E2868" w:rsidRDefault="00AD6760" w:rsidP="002E2868">
            <w:pPr>
              <w:spacing w:after="0" w:line="240" w:lineRule="auto"/>
              <w:rPr>
                <w:rFonts w:ascii="Times New Roman" w:hAnsi="Times New Roman"/>
                <w:b/>
                <w:bCs/>
                <w:sz w:val="24"/>
                <w:szCs w:val="24"/>
              </w:rPr>
            </w:pPr>
            <w:r w:rsidRPr="002E2868">
              <w:rPr>
                <w:rFonts w:ascii="Times New Roman" w:hAnsi="Times New Roman"/>
                <w:b/>
                <w:bCs/>
                <w:sz w:val="24"/>
                <w:szCs w:val="24"/>
              </w:rPr>
              <w:t>CURS</w:t>
            </w:r>
          </w:p>
        </w:tc>
      </w:tr>
      <w:tr w:rsidR="00AD6760" w:rsidRPr="002E2868" w14:paraId="4A8DFD73" w14:textId="77777777" w:rsidTr="00F53A2C">
        <w:trPr>
          <w:trHeight w:val="578"/>
          <w:jc w:val="center"/>
        </w:trPr>
        <w:tc>
          <w:tcPr>
            <w:tcW w:w="1271" w:type="dxa"/>
            <w:vAlign w:val="center"/>
          </w:tcPr>
          <w:p w14:paraId="1F7895B7" w14:textId="77777777" w:rsidR="00AD6760" w:rsidRPr="002E2868" w:rsidRDefault="00AD6760" w:rsidP="002E2868">
            <w:pPr>
              <w:spacing w:after="0" w:line="240" w:lineRule="auto"/>
              <w:jc w:val="center"/>
              <w:rPr>
                <w:rFonts w:ascii="Times New Roman" w:hAnsi="Times New Roman"/>
                <w:b/>
                <w:bCs/>
                <w:sz w:val="24"/>
                <w:szCs w:val="24"/>
              </w:rPr>
            </w:pPr>
            <w:r w:rsidRPr="002E2868">
              <w:rPr>
                <w:rFonts w:ascii="Times New Roman" w:hAnsi="Times New Roman"/>
                <w:b/>
                <w:bCs/>
                <w:sz w:val="24"/>
                <w:szCs w:val="24"/>
              </w:rPr>
              <w:t>Capitolul</w:t>
            </w:r>
          </w:p>
        </w:tc>
        <w:tc>
          <w:tcPr>
            <w:tcW w:w="6662" w:type="dxa"/>
            <w:vAlign w:val="center"/>
          </w:tcPr>
          <w:p w14:paraId="70143D6F" w14:textId="77777777" w:rsidR="00AD6760" w:rsidRPr="002E2868" w:rsidRDefault="00AD6760" w:rsidP="002E2868">
            <w:pPr>
              <w:spacing w:after="0" w:line="240" w:lineRule="auto"/>
              <w:jc w:val="center"/>
              <w:rPr>
                <w:rFonts w:ascii="Times New Roman" w:hAnsi="Times New Roman"/>
                <w:b/>
                <w:bCs/>
                <w:sz w:val="24"/>
                <w:szCs w:val="24"/>
              </w:rPr>
            </w:pPr>
            <w:r w:rsidRPr="002E2868">
              <w:rPr>
                <w:rFonts w:ascii="Times New Roman" w:hAnsi="Times New Roman"/>
                <w:b/>
                <w:bCs/>
                <w:sz w:val="24"/>
                <w:szCs w:val="24"/>
              </w:rPr>
              <w:t>Con</w:t>
            </w:r>
            <w:r w:rsidR="001B1709" w:rsidRPr="002E2868">
              <w:rPr>
                <w:rFonts w:ascii="Times New Roman" w:hAnsi="Times New Roman"/>
                <w:b/>
                <w:bCs/>
                <w:sz w:val="24"/>
                <w:szCs w:val="24"/>
              </w:rPr>
              <w:t>ț</w:t>
            </w:r>
            <w:r w:rsidRPr="002E2868">
              <w:rPr>
                <w:rFonts w:ascii="Times New Roman" w:hAnsi="Times New Roman"/>
                <w:b/>
                <w:bCs/>
                <w:sz w:val="24"/>
                <w:szCs w:val="24"/>
              </w:rPr>
              <w:t>inutul</w:t>
            </w:r>
          </w:p>
        </w:tc>
        <w:tc>
          <w:tcPr>
            <w:tcW w:w="993" w:type="dxa"/>
            <w:vAlign w:val="center"/>
          </w:tcPr>
          <w:p w14:paraId="5385AEC1" w14:textId="77777777" w:rsidR="00AD6760" w:rsidRPr="002E2868" w:rsidRDefault="00AD6760" w:rsidP="002E2868">
            <w:pPr>
              <w:spacing w:after="0" w:line="240" w:lineRule="auto"/>
              <w:jc w:val="center"/>
              <w:rPr>
                <w:rFonts w:ascii="Times New Roman" w:hAnsi="Times New Roman"/>
                <w:b/>
                <w:bCs/>
                <w:sz w:val="24"/>
                <w:szCs w:val="24"/>
              </w:rPr>
            </w:pPr>
            <w:r w:rsidRPr="002E2868">
              <w:rPr>
                <w:rFonts w:ascii="Times New Roman" w:hAnsi="Times New Roman"/>
                <w:b/>
                <w:bCs/>
                <w:sz w:val="24"/>
                <w:szCs w:val="24"/>
              </w:rPr>
              <w:t>Nr. ore</w:t>
            </w:r>
          </w:p>
        </w:tc>
      </w:tr>
      <w:tr w:rsidR="002E2868" w:rsidRPr="002E2868" w14:paraId="7BAF0047" w14:textId="77777777" w:rsidTr="00EF3E0A">
        <w:trPr>
          <w:trHeight w:val="276"/>
          <w:jc w:val="center"/>
        </w:trPr>
        <w:tc>
          <w:tcPr>
            <w:tcW w:w="1271" w:type="dxa"/>
            <w:vAlign w:val="center"/>
          </w:tcPr>
          <w:p w14:paraId="44410EBA" w14:textId="0A176AC2" w:rsidR="002E2868" w:rsidRPr="002E2868" w:rsidRDefault="002E2868" w:rsidP="002E2868">
            <w:pPr>
              <w:spacing w:after="0" w:line="240" w:lineRule="auto"/>
              <w:jc w:val="center"/>
              <w:rPr>
                <w:rFonts w:ascii="Times New Roman" w:hAnsi="Times New Roman"/>
                <w:sz w:val="24"/>
                <w:szCs w:val="24"/>
              </w:rPr>
            </w:pPr>
          </w:p>
        </w:tc>
        <w:tc>
          <w:tcPr>
            <w:tcW w:w="6662" w:type="dxa"/>
            <w:vAlign w:val="center"/>
          </w:tcPr>
          <w:p w14:paraId="0EDEC945" w14:textId="378F28A7" w:rsidR="002E2868" w:rsidRPr="002E2868" w:rsidRDefault="002E2868" w:rsidP="002E2868">
            <w:pPr>
              <w:spacing w:after="0" w:line="240" w:lineRule="auto"/>
              <w:jc w:val="both"/>
              <w:rPr>
                <w:rFonts w:ascii="Times New Roman" w:hAnsi="Times New Roman"/>
                <w:sz w:val="24"/>
                <w:szCs w:val="24"/>
                <w:highlight w:val="yellow"/>
              </w:rPr>
            </w:pPr>
          </w:p>
        </w:tc>
        <w:tc>
          <w:tcPr>
            <w:tcW w:w="993" w:type="dxa"/>
            <w:vAlign w:val="center"/>
          </w:tcPr>
          <w:p w14:paraId="13DC0B6D" w14:textId="3F675105" w:rsidR="002E2868" w:rsidRPr="002E2868" w:rsidRDefault="002E2868" w:rsidP="002E2868">
            <w:pPr>
              <w:spacing w:after="0" w:line="240" w:lineRule="auto"/>
              <w:jc w:val="center"/>
              <w:rPr>
                <w:rFonts w:ascii="Times New Roman" w:hAnsi="Times New Roman"/>
                <w:b/>
                <w:bCs/>
                <w:sz w:val="24"/>
                <w:szCs w:val="24"/>
                <w:highlight w:val="yellow"/>
                <w:lang w:val="it-IT"/>
              </w:rPr>
            </w:pPr>
          </w:p>
        </w:tc>
      </w:tr>
    </w:tbl>
    <w:p w14:paraId="327B9939" w14:textId="77777777" w:rsidR="002A2A27" w:rsidRPr="00591654" w:rsidRDefault="002A2A27" w:rsidP="0075620D">
      <w:pPr>
        <w:spacing w:after="0" w:line="240" w:lineRule="auto"/>
        <w:rPr>
          <w:rFonts w:ascii="Times New Roman" w:hAnsi="Times New Roman"/>
          <w:b/>
          <w:sz w:val="24"/>
          <w:szCs w:val="24"/>
        </w:rPr>
      </w:pPr>
    </w:p>
    <w:p w14:paraId="4AB1DFC5" w14:textId="77777777" w:rsidR="00745DEC" w:rsidRPr="00591654" w:rsidRDefault="00745DEC" w:rsidP="0075620D">
      <w:pPr>
        <w:spacing w:after="0" w:line="240" w:lineRule="auto"/>
        <w:rPr>
          <w:rFonts w:ascii="Times New Roman" w:hAnsi="Times New Roman"/>
          <w:b/>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D67F02" w14:paraId="1DA38D69" w14:textId="77777777" w:rsidTr="0063587E">
        <w:trPr>
          <w:trHeight w:val="334"/>
          <w:jc w:val="center"/>
        </w:trPr>
        <w:tc>
          <w:tcPr>
            <w:tcW w:w="9209" w:type="dxa"/>
            <w:gridSpan w:val="3"/>
            <w:vAlign w:val="center"/>
          </w:tcPr>
          <w:p w14:paraId="24E26E05" w14:textId="77092C8B" w:rsidR="00AD6760" w:rsidRPr="00D67F02" w:rsidRDefault="004F507C" w:rsidP="00D67F02">
            <w:pPr>
              <w:spacing w:after="0" w:line="240" w:lineRule="auto"/>
              <w:rPr>
                <w:rFonts w:ascii="Times New Roman" w:hAnsi="Times New Roman"/>
                <w:b/>
                <w:bCs/>
                <w:sz w:val="24"/>
                <w:szCs w:val="24"/>
              </w:rPr>
            </w:pPr>
            <w:r w:rsidRPr="00D67F02">
              <w:rPr>
                <w:rFonts w:ascii="Times New Roman" w:hAnsi="Times New Roman"/>
                <w:b/>
                <w:bCs/>
                <w:sz w:val="24"/>
                <w:szCs w:val="24"/>
              </w:rPr>
              <w:t>LABORATOR</w:t>
            </w:r>
          </w:p>
        </w:tc>
      </w:tr>
      <w:tr w:rsidR="00AD6760" w:rsidRPr="00D67F02" w14:paraId="63CFF1C8" w14:textId="77777777" w:rsidTr="0063587E">
        <w:trPr>
          <w:trHeight w:val="334"/>
          <w:jc w:val="center"/>
        </w:trPr>
        <w:tc>
          <w:tcPr>
            <w:tcW w:w="522" w:type="dxa"/>
            <w:vAlign w:val="center"/>
          </w:tcPr>
          <w:p w14:paraId="2674B596" w14:textId="172C6F5E" w:rsidR="00AD6760" w:rsidRPr="00D67F02" w:rsidRDefault="00AD6760" w:rsidP="00D67F02">
            <w:pPr>
              <w:spacing w:after="0" w:line="240" w:lineRule="auto"/>
              <w:jc w:val="center"/>
              <w:rPr>
                <w:rFonts w:ascii="Times New Roman" w:hAnsi="Times New Roman"/>
                <w:b/>
                <w:bCs/>
                <w:sz w:val="24"/>
                <w:szCs w:val="24"/>
              </w:rPr>
            </w:pPr>
            <w:r w:rsidRPr="00D67F02">
              <w:rPr>
                <w:rFonts w:ascii="Times New Roman" w:hAnsi="Times New Roman"/>
                <w:b/>
                <w:bCs/>
                <w:sz w:val="24"/>
                <w:szCs w:val="24"/>
              </w:rPr>
              <w:t xml:space="preserve">Nr crt </w:t>
            </w:r>
          </w:p>
        </w:tc>
        <w:tc>
          <w:tcPr>
            <w:tcW w:w="7837" w:type="dxa"/>
            <w:vAlign w:val="center"/>
          </w:tcPr>
          <w:p w14:paraId="6666F70F" w14:textId="77777777" w:rsidR="00AD6760" w:rsidRPr="00D67F02" w:rsidRDefault="00AD6760" w:rsidP="00D67F02">
            <w:pPr>
              <w:spacing w:after="0" w:line="240" w:lineRule="auto"/>
              <w:jc w:val="center"/>
              <w:rPr>
                <w:rFonts w:ascii="Times New Roman" w:hAnsi="Times New Roman"/>
                <w:b/>
                <w:bCs/>
                <w:sz w:val="24"/>
                <w:szCs w:val="24"/>
              </w:rPr>
            </w:pPr>
            <w:r w:rsidRPr="00D67F02">
              <w:rPr>
                <w:rFonts w:ascii="Times New Roman" w:hAnsi="Times New Roman"/>
                <w:b/>
                <w:bCs/>
                <w:sz w:val="24"/>
                <w:szCs w:val="24"/>
              </w:rPr>
              <w:t>Con</w:t>
            </w:r>
            <w:r w:rsidR="001B1709" w:rsidRPr="00D67F02">
              <w:rPr>
                <w:rFonts w:ascii="Times New Roman" w:hAnsi="Times New Roman"/>
                <w:b/>
                <w:bCs/>
                <w:sz w:val="24"/>
                <w:szCs w:val="24"/>
              </w:rPr>
              <w:t>ț</w:t>
            </w:r>
            <w:r w:rsidRPr="00D67F02">
              <w:rPr>
                <w:rFonts w:ascii="Times New Roman" w:hAnsi="Times New Roman"/>
                <w:b/>
                <w:bCs/>
                <w:sz w:val="24"/>
                <w:szCs w:val="24"/>
              </w:rPr>
              <w:t>inutul</w:t>
            </w:r>
          </w:p>
        </w:tc>
        <w:tc>
          <w:tcPr>
            <w:tcW w:w="850" w:type="dxa"/>
            <w:vAlign w:val="center"/>
          </w:tcPr>
          <w:p w14:paraId="1720E3CD" w14:textId="77777777" w:rsidR="00AD6760" w:rsidRPr="00D67F02" w:rsidRDefault="00AD6760" w:rsidP="00D67F02">
            <w:pPr>
              <w:spacing w:after="0" w:line="240" w:lineRule="auto"/>
              <w:jc w:val="center"/>
              <w:rPr>
                <w:rFonts w:ascii="Times New Roman" w:hAnsi="Times New Roman"/>
                <w:b/>
                <w:bCs/>
                <w:sz w:val="24"/>
                <w:szCs w:val="24"/>
              </w:rPr>
            </w:pPr>
            <w:r w:rsidRPr="00D67F02">
              <w:rPr>
                <w:rFonts w:ascii="Times New Roman" w:hAnsi="Times New Roman"/>
                <w:b/>
                <w:bCs/>
                <w:sz w:val="24"/>
                <w:szCs w:val="24"/>
              </w:rPr>
              <w:t>Nr. ore</w:t>
            </w:r>
          </w:p>
        </w:tc>
      </w:tr>
      <w:tr w:rsidR="00D67F02" w:rsidRPr="00D67F02" w14:paraId="01A2EF26" w14:textId="77777777" w:rsidTr="004622AB">
        <w:trPr>
          <w:trHeight w:val="334"/>
          <w:jc w:val="center"/>
        </w:trPr>
        <w:tc>
          <w:tcPr>
            <w:tcW w:w="522" w:type="dxa"/>
          </w:tcPr>
          <w:p w14:paraId="3B7B7C58" w14:textId="77777777" w:rsidR="00D67F02" w:rsidRPr="00D67F02" w:rsidRDefault="00D67F02" w:rsidP="00D67F02">
            <w:pPr>
              <w:spacing w:after="0" w:line="240" w:lineRule="auto"/>
              <w:jc w:val="center"/>
              <w:rPr>
                <w:rFonts w:ascii="Times New Roman" w:hAnsi="Times New Roman"/>
                <w:sz w:val="24"/>
                <w:szCs w:val="24"/>
              </w:rPr>
            </w:pPr>
            <w:r w:rsidRPr="00D67F02">
              <w:rPr>
                <w:rFonts w:ascii="Times New Roman" w:hAnsi="Times New Roman"/>
                <w:sz w:val="24"/>
                <w:szCs w:val="24"/>
              </w:rPr>
              <w:t>1.</w:t>
            </w:r>
          </w:p>
        </w:tc>
        <w:tc>
          <w:tcPr>
            <w:tcW w:w="7837" w:type="dxa"/>
          </w:tcPr>
          <w:p w14:paraId="719B2912" w14:textId="77777777" w:rsidR="00D67F02" w:rsidRPr="00D67F02" w:rsidRDefault="00D67F02" w:rsidP="00D67F02">
            <w:pPr>
              <w:spacing w:after="0" w:line="240" w:lineRule="auto"/>
              <w:jc w:val="both"/>
              <w:rPr>
                <w:rFonts w:ascii="Times New Roman" w:hAnsi="Times New Roman"/>
                <w:b/>
                <w:bCs/>
                <w:sz w:val="24"/>
                <w:szCs w:val="24"/>
              </w:rPr>
            </w:pPr>
            <w:r w:rsidRPr="00D67F02">
              <w:rPr>
                <w:rFonts w:ascii="Times New Roman" w:hAnsi="Times New Roman"/>
                <w:b/>
                <w:bCs/>
                <w:sz w:val="24"/>
                <w:szCs w:val="24"/>
              </w:rPr>
              <w:t>I. Organizarea structurilor de practică</w:t>
            </w:r>
          </w:p>
          <w:p w14:paraId="6883950B"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xml:space="preserve">1.1. Structura organizațională a unităţilor cuprinse în baza de masă a </w:t>
            </w:r>
            <w:r w:rsidRPr="00D67F02">
              <w:rPr>
                <w:rFonts w:ascii="Times New Roman" w:hAnsi="Times New Roman"/>
                <w:color w:val="000000"/>
                <w:sz w:val="24"/>
                <w:szCs w:val="24"/>
              </w:rPr>
              <w:t xml:space="preserve">handbalului </w:t>
            </w:r>
            <w:r w:rsidRPr="00D67F02">
              <w:rPr>
                <w:rFonts w:ascii="Times New Roman" w:hAnsi="Times New Roman"/>
                <w:sz w:val="24"/>
                <w:szCs w:val="24"/>
              </w:rPr>
              <w:t xml:space="preserve">de performanţă; </w:t>
            </w:r>
          </w:p>
          <w:p w14:paraId="1AF9AA6E" w14:textId="77777777" w:rsidR="00D67F02" w:rsidRPr="00D67F02" w:rsidRDefault="00D67F02" w:rsidP="00D67F02">
            <w:pPr>
              <w:spacing w:after="0" w:line="240" w:lineRule="auto"/>
              <w:jc w:val="both"/>
              <w:rPr>
                <w:rFonts w:ascii="Times New Roman" w:hAnsi="Times New Roman"/>
                <w:sz w:val="24"/>
                <w:szCs w:val="24"/>
              </w:rPr>
            </w:pPr>
            <w:r w:rsidRPr="00D67F02">
              <w:rPr>
                <w:rFonts w:ascii="Times New Roman" w:hAnsi="Times New Roman"/>
                <w:sz w:val="24"/>
                <w:szCs w:val="24"/>
              </w:rPr>
              <w:t xml:space="preserve">1.2. Organizarea grupelor şi echipelor de copii și juniori; </w:t>
            </w:r>
          </w:p>
          <w:p w14:paraId="770BF2DB"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1.3. Baza materială pentru pregătire şi jocuri; </w:t>
            </w:r>
          </w:p>
          <w:p w14:paraId="2070C4E8"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1.4. Programul competiţional (sistemul); </w:t>
            </w:r>
          </w:p>
          <w:p w14:paraId="213EA9D0"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1.5. Cunoaşterea legislaţiei competiţionale:</w:t>
            </w:r>
          </w:p>
          <w:p w14:paraId="7C054682" w14:textId="77777777" w:rsidR="00D67F02" w:rsidRPr="00D67F02" w:rsidRDefault="00D67F02" w:rsidP="00D67F02">
            <w:pPr>
              <w:numPr>
                <w:ilvl w:val="0"/>
                <w:numId w:val="32"/>
              </w:num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procedura de afiliere;</w:t>
            </w:r>
          </w:p>
          <w:p w14:paraId="716EE109" w14:textId="77777777" w:rsidR="00D67F02" w:rsidRPr="00D67F02" w:rsidRDefault="00D67F02" w:rsidP="00D67F02">
            <w:pPr>
              <w:numPr>
                <w:ilvl w:val="0"/>
                <w:numId w:val="32"/>
              </w:num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legitimarea jucătorilor;</w:t>
            </w:r>
          </w:p>
          <w:p w14:paraId="45BC0131" w14:textId="77777777" w:rsidR="00D67F02" w:rsidRPr="00D67F02" w:rsidRDefault="00D67F02" w:rsidP="00D67F02">
            <w:pPr>
              <w:numPr>
                <w:ilvl w:val="0"/>
                <w:numId w:val="32"/>
              </w:num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participarea la competiţii;</w:t>
            </w:r>
          </w:p>
          <w:p w14:paraId="5886966E" w14:textId="77777777" w:rsidR="00D67F02" w:rsidRPr="00D67F02" w:rsidRDefault="00D67F02" w:rsidP="00D67F02">
            <w:pPr>
              <w:numPr>
                <w:ilvl w:val="0"/>
                <w:numId w:val="32"/>
              </w:num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regulamentul de transfer.</w:t>
            </w:r>
          </w:p>
          <w:p w14:paraId="3E45EDCD"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lastRenderedPageBreak/>
              <w:t xml:space="preserve">1.6. Organizarea formelor specifice de pregătire (cantonamente, semi-cantonamente) a duratei, locului şi conţinutului acestor activităţi; </w:t>
            </w:r>
          </w:p>
          <w:p w14:paraId="1BC0A445"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1.7. Particparea la controlul medical periodic programat la cabinetele de specialitate; </w:t>
            </w:r>
          </w:p>
          <w:p w14:paraId="0B5E0B06" w14:textId="486AB9E4" w:rsidR="00D67F02" w:rsidRPr="00D67F02" w:rsidRDefault="00D67F02" w:rsidP="00D67F02">
            <w:pPr>
              <w:spacing w:after="0" w:line="240" w:lineRule="auto"/>
              <w:jc w:val="both"/>
              <w:rPr>
                <w:rFonts w:ascii="Times New Roman" w:hAnsi="Times New Roman"/>
                <w:sz w:val="24"/>
                <w:szCs w:val="24"/>
                <w:highlight w:val="yellow"/>
              </w:rPr>
            </w:pPr>
            <w:r w:rsidRPr="00D67F02">
              <w:rPr>
                <w:rFonts w:ascii="Times New Roman" w:hAnsi="Times New Roman"/>
                <w:sz w:val="24"/>
                <w:szCs w:val="24"/>
                <w:lang w:val="it-IT"/>
              </w:rPr>
              <w:t>1.8. Analiza şi aprecierea activităţii, în urma vizionării procesului de pregătire şi joc şi prezentarea concluziilor antrenorilor de la grupele de copii şi juniori.</w:t>
            </w:r>
          </w:p>
        </w:tc>
        <w:tc>
          <w:tcPr>
            <w:tcW w:w="850" w:type="dxa"/>
            <w:vAlign w:val="center"/>
          </w:tcPr>
          <w:p w14:paraId="31D98A7F" w14:textId="09987DB9" w:rsidR="00D67F02" w:rsidRPr="00D67F02" w:rsidRDefault="00D67F02" w:rsidP="00D67F02">
            <w:pPr>
              <w:spacing w:after="0" w:line="240" w:lineRule="auto"/>
              <w:jc w:val="center"/>
              <w:rPr>
                <w:rFonts w:ascii="Times New Roman" w:hAnsi="Times New Roman"/>
                <w:sz w:val="24"/>
                <w:szCs w:val="24"/>
                <w:highlight w:val="yellow"/>
              </w:rPr>
            </w:pPr>
            <w:r w:rsidRPr="00D67F02">
              <w:rPr>
                <w:rFonts w:ascii="Times New Roman" w:hAnsi="Times New Roman"/>
                <w:sz w:val="24"/>
                <w:szCs w:val="24"/>
              </w:rPr>
              <w:lastRenderedPageBreak/>
              <w:t>8</w:t>
            </w:r>
          </w:p>
        </w:tc>
      </w:tr>
      <w:tr w:rsidR="00D67F02" w:rsidRPr="00D67F02" w14:paraId="48520F6E" w14:textId="77777777" w:rsidTr="004622AB">
        <w:trPr>
          <w:trHeight w:val="334"/>
          <w:jc w:val="center"/>
        </w:trPr>
        <w:tc>
          <w:tcPr>
            <w:tcW w:w="522" w:type="dxa"/>
          </w:tcPr>
          <w:p w14:paraId="62BD4371" w14:textId="77777777" w:rsidR="00D67F02" w:rsidRPr="00D67F02" w:rsidRDefault="00D67F02" w:rsidP="00D67F02">
            <w:pPr>
              <w:spacing w:after="0" w:line="240" w:lineRule="auto"/>
              <w:jc w:val="center"/>
              <w:rPr>
                <w:rFonts w:ascii="Times New Roman" w:hAnsi="Times New Roman"/>
                <w:sz w:val="24"/>
                <w:szCs w:val="24"/>
              </w:rPr>
            </w:pPr>
            <w:r w:rsidRPr="00D67F02">
              <w:rPr>
                <w:rFonts w:ascii="Times New Roman" w:hAnsi="Times New Roman"/>
                <w:sz w:val="24"/>
                <w:szCs w:val="24"/>
              </w:rPr>
              <w:t>2.</w:t>
            </w:r>
          </w:p>
        </w:tc>
        <w:tc>
          <w:tcPr>
            <w:tcW w:w="7837" w:type="dxa"/>
          </w:tcPr>
          <w:p w14:paraId="416A3CF7" w14:textId="77777777" w:rsidR="00D67F02" w:rsidRPr="00D67F02" w:rsidRDefault="00D67F02" w:rsidP="00D67F02">
            <w:pPr>
              <w:spacing w:after="0" w:line="240" w:lineRule="auto"/>
              <w:jc w:val="both"/>
              <w:rPr>
                <w:rFonts w:ascii="Times New Roman" w:hAnsi="Times New Roman"/>
                <w:b/>
                <w:bCs/>
                <w:sz w:val="24"/>
                <w:szCs w:val="24"/>
                <w:lang w:val="it-IT"/>
              </w:rPr>
            </w:pPr>
            <w:r w:rsidRPr="00D67F02">
              <w:rPr>
                <w:rFonts w:ascii="Times New Roman" w:hAnsi="Times New Roman"/>
                <w:b/>
                <w:bCs/>
                <w:sz w:val="24"/>
                <w:szCs w:val="24"/>
                <w:lang w:val="it-IT"/>
              </w:rPr>
              <w:t xml:space="preserve">II. Activitatea metodică </w:t>
            </w:r>
          </w:p>
          <w:p w14:paraId="23B1A11B"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2.1. Activitatea metodică a antrenorului: </w:t>
            </w:r>
          </w:p>
          <w:p w14:paraId="707E4652"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selecţia copiilor şi juniorilor;</w:t>
            </w:r>
          </w:p>
          <w:p w14:paraId="375CBCDD"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componenţa grupelor pe criteriul valoric, al vârstei cronologice şi criteriul biologic;</w:t>
            </w:r>
          </w:p>
          <w:p w14:paraId="7BC63489"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xml:space="preserve">- conţinutul programării anuale a procesului de iniţiere şi pregătire: </w:t>
            </w:r>
          </w:p>
          <w:p w14:paraId="7DDA6C31" w14:textId="77777777" w:rsidR="00D67F02" w:rsidRPr="00D67F02" w:rsidRDefault="00D67F02" w:rsidP="00D67F02">
            <w:pPr>
              <w:numPr>
                <w:ilvl w:val="0"/>
                <w:numId w:val="33"/>
              </w:num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documentele de planificare (planul anual, pe etape de pregătire şi perioade, ciclul săptămânal şi planul lecţiilor);</w:t>
            </w:r>
          </w:p>
          <w:p w14:paraId="3F75A0E4" w14:textId="77777777" w:rsidR="00D67F02" w:rsidRPr="00D67F02" w:rsidRDefault="00D67F02" w:rsidP="00D67F02">
            <w:pPr>
              <w:numPr>
                <w:ilvl w:val="0"/>
                <w:numId w:val="33"/>
              </w:numPr>
              <w:spacing w:after="0" w:line="240" w:lineRule="auto"/>
              <w:jc w:val="both"/>
              <w:rPr>
                <w:rFonts w:ascii="Times New Roman" w:hAnsi="Times New Roman"/>
                <w:sz w:val="24"/>
                <w:szCs w:val="24"/>
                <w:lang w:val="it-IT"/>
              </w:rPr>
            </w:pPr>
            <w:r w:rsidRPr="00D67F02">
              <w:rPr>
                <w:rFonts w:ascii="Times New Roman" w:hAnsi="Times New Roman"/>
                <w:sz w:val="24"/>
                <w:szCs w:val="24"/>
                <w:lang w:val="pt-BR"/>
              </w:rPr>
              <w:t xml:space="preserve"> </w:t>
            </w:r>
            <w:r w:rsidRPr="00D67F02">
              <w:rPr>
                <w:rFonts w:ascii="Times New Roman" w:hAnsi="Times New Roman"/>
                <w:sz w:val="24"/>
                <w:szCs w:val="24"/>
                <w:lang w:val="it-IT"/>
              </w:rPr>
              <w:t>elaborarea unor programe de pregătire individuală;</w:t>
            </w:r>
          </w:p>
          <w:p w14:paraId="1EAA25DE" w14:textId="77777777" w:rsidR="00D67F02" w:rsidRPr="00D67F02" w:rsidRDefault="00D67F02" w:rsidP="00D67F02">
            <w:pPr>
              <w:numPr>
                <w:ilvl w:val="0"/>
                <w:numId w:val="33"/>
              </w:num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individualizarea pregătirii tinerilor de perspectivă;</w:t>
            </w:r>
          </w:p>
          <w:p w14:paraId="007B83BA" w14:textId="77777777" w:rsidR="00D67F02" w:rsidRPr="00D67F02" w:rsidRDefault="00D67F02" w:rsidP="00D67F02">
            <w:pPr>
              <w:numPr>
                <w:ilvl w:val="0"/>
                <w:numId w:val="33"/>
              </w:num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elaborarea şi conţinutul probelor şi normelor de control; evaluarea periodică a</w:t>
            </w:r>
            <w:r w:rsidRPr="00D67F02">
              <w:rPr>
                <w:rFonts w:ascii="Times New Roman" w:hAnsi="Times New Roman"/>
                <w:sz w:val="24"/>
                <w:szCs w:val="24"/>
              </w:rPr>
              <w:t xml:space="preserve"> </w:t>
            </w:r>
            <w:r w:rsidRPr="00D67F02">
              <w:rPr>
                <w:rFonts w:ascii="Times New Roman" w:hAnsi="Times New Roman"/>
                <w:sz w:val="24"/>
                <w:szCs w:val="24"/>
                <w:lang w:val="pt-BR"/>
              </w:rPr>
              <w:t xml:space="preserve">acestora.  </w:t>
            </w:r>
          </w:p>
          <w:p w14:paraId="1D793463"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xml:space="preserve">- evidenţa datelor personale, medicale, tehnico-tactice a probelor de control şi jocurilor; întocmirea fişelor individuale şi urmărirea evoluţiei tinerilor de perspectivă; </w:t>
            </w:r>
          </w:p>
          <w:p w14:paraId="4DDB8E2F"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2.2. Activitatea cabinetului metodic din cadrul clubului sportiv şi clubului sportiv şcolar; </w:t>
            </w:r>
          </w:p>
          <w:p w14:paraId="7AEA8CB5"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xml:space="preserve">2.3. Întocmirea documentelor de planificare pentru o echipă de copii sau juniori; </w:t>
            </w:r>
          </w:p>
          <w:p w14:paraId="11D14090" w14:textId="1324E601" w:rsidR="00D67F02" w:rsidRPr="00D67F02" w:rsidRDefault="00D67F02" w:rsidP="00D67F02">
            <w:pPr>
              <w:spacing w:after="0" w:line="240" w:lineRule="auto"/>
              <w:jc w:val="both"/>
              <w:rPr>
                <w:rFonts w:ascii="Times New Roman" w:hAnsi="Times New Roman"/>
                <w:sz w:val="24"/>
                <w:szCs w:val="24"/>
                <w:highlight w:val="yellow"/>
                <w:lang w:val="it-IT"/>
              </w:rPr>
            </w:pPr>
            <w:r w:rsidRPr="00D67F02">
              <w:rPr>
                <w:rFonts w:ascii="Times New Roman" w:hAnsi="Times New Roman"/>
                <w:sz w:val="24"/>
                <w:szCs w:val="24"/>
                <w:lang w:val="pt-BR"/>
              </w:rPr>
              <w:t>2.4. Elaborarea de programe pentru individualizarea pregătirii.</w:t>
            </w:r>
          </w:p>
        </w:tc>
        <w:tc>
          <w:tcPr>
            <w:tcW w:w="850" w:type="dxa"/>
            <w:vAlign w:val="center"/>
          </w:tcPr>
          <w:p w14:paraId="23A69294" w14:textId="57E197C1" w:rsidR="00D67F02" w:rsidRPr="00D67F02" w:rsidRDefault="00D67F02" w:rsidP="00D67F02">
            <w:pPr>
              <w:spacing w:after="0" w:line="240" w:lineRule="auto"/>
              <w:jc w:val="center"/>
              <w:rPr>
                <w:rFonts w:ascii="Times New Roman" w:hAnsi="Times New Roman"/>
                <w:sz w:val="24"/>
                <w:szCs w:val="24"/>
                <w:highlight w:val="yellow"/>
              </w:rPr>
            </w:pPr>
            <w:r w:rsidRPr="00D67F02">
              <w:rPr>
                <w:rFonts w:ascii="Times New Roman" w:hAnsi="Times New Roman"/>
                <w:sz w:val="24"/>
                <w:szCs w:val="24"/>
              </w:rPr>
              <w:t>12</w:t>
            </w:r>
          </w:p>
        </w:tc>
      </w:tr>
      <w:tr w:rsidR="00D67F02" w:rsidRPr="00D67F02" w14:paraId="7911A589" w14:textId="77777777" w:rsidTr="004622AB">
        <w:trPr>
          <w:trHeight w:val="334"/>
          <w:jc w:val="center"/>
        </w:trPr>
        <w:tc>
          <w:tcPr>
            <w:tcW w:w="522" w:type="dxa"/>
          </w:tcPr>
          <w:p w14:paraId="0F26DCBC" w14:textId="77777777" w:rsidR="00D67F02" w:rsidRPr="00D67F02" w:rsidRDefault="00D67F02" w:rsidP="00D67F02">
            <w:pPr>
              <w:spacing w:after="0" w:line="240" w:lineRule="auto"/>
              <w:jc w:val="center"/>
              <w:rPr>
                <w:rFonts w:ascii="Times New Roman" w:hAnsi="Times New Roman"/>
                <w:sz w:val="24"/>
                <w:szCs w:val="24"/>
              </w:rPr>
            </w:pPr>
            <w:r w:rsidRPr="00D67F02">
              <w:rPr>
                <w:rFonts w:ascii="Times New Roman" w:hAnsi="Times New Roman"/>
                <w:sz w:val="24"/>
                <w:szCs w:val="24"/>
              </w:rPr>
              <w:t>3.</w:t>
            </w:r>
          </w:p>
        </w:tc>
        <w:tc>
          <w:tcPr>
            <w:tcW w:w="7837" w:type="dxa"/>
          </w:tcPr>
          <w:p w14:paraId="2B21CD4C" w14:textId="77777777" w:rsidR="00D67F02" w:rsidRPr="00D67F02" w:rsidRDefault="00D67F02" w:rsidP="00D67F02">
            <w:pPr>
              <w:spacing w:after="0" w:line="240" w:lineRule="auto"/>
              <w:jc w:val="both"/>
              <w:rPr>
                <w:rFonts w:ascii="Times New Roman" w:hAnsi="Times New Roman"/>
                <w:b/>
                <w:bCs/>
                <w:sz w:val="24"/>
                <w:szCs w:val="24"/>
                <w:lang w:val="pt-BR"/>
              </w:rPr>
            </w:pPr>
            <w:r w:rsidRPr="00D67F02">
              <w:rPr>
                <w:rFonts w:ascii="Times New Roman" w:hAnsi="Times New Roman"/>
                <w:b/>
                <w:bCs/>
                <w:sz w:val="24"/>
                <w:szCs w:val="24"/>
                <w:lang w:val="pt-BR"/>
              </w:rPr>
              <w:t>III. Instruirea practică</w:t>
            </w:r>
          </w:p>
          <w:p w14:paraId="4ACD9F4C"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3.1. Urmărirea, înregistrarea şi analiza:</w:t>
            </w:r>
          </w:p>
          <w:p w14:paraId="4D64F369"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conţinutului procesului de antrenament pe baza fişelor de observaţie;</w:t>
            </w:r>
          </w:p>
          <w:p w14:paraId="34DAE3F4"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xml:space="preserve">- evoluţiei colective şi individuale în jocurile de pregătire şi oficiale, pe baza unor fişe stabilite anterior;  </w:t>
            </w:r>
          </w:p>
          <w:p w14:paraId="4C67D531"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randamentului în jocuri a tinerilor de perspectivă;</w:t>
            </w:r>
          </w:p>
          <w:p w14:paraId="466A9291"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xml:space="preserve">3.2. Participarea la şedinţele de pregătire şi analiză a jocurilor; </w:t>
            </w:r>
          </w:p>
          <w:p w14:paraId="01858F62"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xml:space="preserve">3.3. Condiţiile şi mijloacele folosite pentru refacere; </w:t>
            </w:r>
          </w:p>
          <w:p w14:paraId="7BDA59BF"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hAnsi="Times New Roman"/>
                <w:sz w:val="24"/>
                <w:szCs w:val="24"/>
                <w:lang w:val="pt-BR"/>
              </w:rPr>
              <w:t xml:space="preserve">3.4. Folosirea metodelor şi mijloacelor specifice perioadei de pregătire, ţinând seama de raportul dintre factorii antrenamentului; </w:t>
            </w:r>
          </w:p>
          <w:p w14:paraId="02B1E89B"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3.5. Elaborarea şi conducerea unor programe de pregătire individuală; 3.6. Participarea la programul de pregătire şi verificare a tinerilor prin probele de control stabilite; </w:t>
            </w:r>
          </w:p>
          <w:p w14:paraId="7E3536D4"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3.7. Prestarea arbitrajului la jocurile şcolare şi de pregătire programate în lecţiile de antrenament; </w:t>
            </w:r>
          </w:p>
          <w:p w14:paraId="5A856FE2"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3.8. Participarea directă, în rolul antrenorului secund, la organizarea şi desfăşurarea lecţiilor de antrenament; </w:t>
            </w:r>
          </w:p>
          <w:p w14:paraId="4C220E3D"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3.9. Participarea la organizarea acţiunilor de selecţie şi asigurarea arbitrajului cu aceste ocazii; </w:t>
            </w:r>
          </w:p>
          <w:p w14:paraId="51890B88"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3.10. Particparea la organizarea şi desfăşurarea competiţiilor şcolare de copii la nivelul unei şcoli sau a fazelor locale iniţiate de către inspectorate.</w:t>
            </w:r>
          </w:p>
          <w:p w14:paraId="118C444A" w14:textId="77777777" w:rsidR="00D67F02" w:rsidRPr="00D67F02" w:rsidRDefault="00D67F02" w:rsidP="00D67F02">
            <w:pPr>
              <w:spacing w:after="0" w:line="240" w:lineRule="auto"/>
              <w:jc w:val="both"/>
              <w:rPr>
                <w:rFonts w:ascii="Times New Roman" w:hAnsi="Times New Roman"/>
                <w:b/>
                <w:bCs/>
                <w:sz w:val="24"/>
                <w:szCs w:val="24"/>
                <w:lang w:val="it-IT"/>
              </w:rPr>
            </w:pPr>
            <w:r w:rsidRPr="00D67F02">
              <w:rPr>
                <w:rFonts w:ascii="Times New Roman" w:hAnsi="Times New Roman"/>
                <w:sz w:val="24"/>
                <w:szCs w:val="24"/>
                <w:lang w:val="it-IT"/>
              </w:rPr>
              <w:t>3.11. Susţinerea, autoevaluarea şi evaluarea lecţiei de probă:</w:t>
            </w:r>
            <w:r w:rsidRPr="00D67F02">
              <w:rPr>
                <w:rFonts w:ascii="Times New Roman" w:hAnsi="Times New Roman"/>
                <w:b/>
                <w:bCs/>
                <w:sz w:val="24"/>
                <w:szCs w:val="24"/>
                <w:lang w:val="it-IT"/>
              </w:rPr>
              <w:t xml:space="preserve"> </w:t>
            </w:r>
          </w:p>
          <w:p w14:paraId="4D24833A" w14:textId="77777777" w:rsidR="00D67F02" w:rsidRPr="00D67F02" w:rsidRDefault="00D67F02" w:rsidP="00D67F02">
            <w:pPr>
              <w:spacing w:after="0" w:line="240" w:lineRule="auto"/>
              <w:jc w:val="both"/>
              <w:rPr>
                <w:rFonts w:ascii="Times New Roman" w:hAnsi="Times New Roman"/>
                <w:b/>
                <w:bCs/>
                <w:sz w:val="24"/>
                <w:szCs w:val="24"/>
                <w:lang w:val="it-IT"/>
              </w:rPr>
            </w:pPr>
            <w:r w:rsidRPr="00D67F02">
              <w:rPr>
                <w:rFonts w:ascii="Times New Roman" w:hAnsi="Times New Roman"/>
                <w:sz w:val="24"/>
                <w:szCs w:val="24"/>
                <w:lang w:val="it-IT"/>
              </w:rPr>
              <w:t xml:space="preserve">□ proiectarea şi susţinerea lecţiei de probă; </w:t>
            </w:r>
          </w:p>
          <w:p w14:paraId="0CCB38B1"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lastRenderedPageBreak/>
              <w:t>□ autoevaluarea lecţiei susţinute, pe baza criteriilor de evaluare a lecţiei.</w:t>
            </w:r>
          </w:p>
          <w:p w14:paraId="6B4A9200" w14:textId="77777777" w:rsidR="00D67F02" w:rsidRPr="00D67F02" w:rsidRDefault="00D67F02" w:rsidP="00D67F02">
            <w:pPr>
              <w:spacing w:after="0" w:line="240" w:lineRule="auto"/>
              <w:jc w:val="both"/>
              <w:rPr>
                <w:rFonts w:ascii="Times New Roman" w:hAnsi="Times New Roman"/>
                <w:sz w:val="24"/>
                <w:szCs w:val="24"/>
                <w:lang w:val="it-IT"/>
              </w:rPr>
            </w:pPr>
            <w:r w:rsidRPr="00D67F02">
              <w:rPr>
                <w:rFonts w:ascii="Times New Roman" w:hAnsi="Times New Roman"/>
                <w:sz w:val="24"/>
                <w:szCs w:val="24"/>
                <w:lang w:val="it-IT"/>
              </w:rPr>
              <w:t xml:space="preserve">3.12. Susţinerea, autoevaluarea şi evaluarea </w:t>
            </w:r>
            <w:r w:rsidRPr="00D67F02">
              <w:rPr>
                <w:rFonts w:ascii="Times New Roman" w:hAnsi="Times New Roman"/>
                <w:b/>
                <w:bCs/>
                <w:sz w:val="24"/>
                <w:szCs w:val="24"/>
                <w:lang w:val="it-IT"/>
              </w:rPr>
              <w:t>lecţiei finale:</w:t>
            </w:r>
            <w:r w:rsidRPr="00D67F02">
              <w:rPr>
                <w:rFonts w:ascii="Times New Roman" w:hAnsi="Times New Roman"/>
                <w:sz w:val="24"/>
                <w:szCs w:val="24"/>
                <w:lang w:val="it-IT"/>
              </w:rPr>
              <w:t xml:space="preserve"> </w:t>
            </w:r>
          </w:p>
          <w:p w14:paraId="60EECFBE" w14:textId="26CFF094" w:rsidR="00D67F02" w:rsidRPr="00D67F02" w:rsidRDefault="00D67F02" w:rsidP="00D67F02">
            <w:pPr>
              <w:spacing w:after="0" w:line="240" w:lineRule="auto"/>
              <w:jc w:val="both"/>
              <w:rPr>
                <w:rFonts w:ascii="Times New Roman" w:hAnsi="Times New Roman"/>
                <w:sz w:val="24"/>
                <w:szCs w:val="24"/>
                <w:highlight w:val="yellow"/>
              </w:rPr>
            </w:pPr>
            <w:r w:rsidRPr="00D67F02">
              <w:rPr>
                <w:rFonts w:ascii="Times New Roman" w:hAnsi="Times New Roman"/>
                <w:sz w:val="24"/>
                <w:szCs w:val="24"/>
                <w:lang w:val="it-IT"/>
              </w:rPr>
              <w:t>□ proiectarea şi susţinerea lecţiei finale</w:t>
            </w:r>
          </w:p>
        </w:tc>
        <w:tc>
          <w:tcPr>
            <w:tcW w:w="850" w:type="dxa"/>
            <w:vAlign w:val="center"/>
          </w:tcPr>
          <w:p w14:paraId="44A495BF" w14:textId="35725CF8" w:rsidR="00D67F02" w:rsidRPr="00D67F02" w:rsidRDefault="00D67F02" w:rsidP="00D67F02">
            <w:pPr>
              <w:spacing w:after="0" w:line="240" w:lineRule="auto"/>
              <w:jc w:val="center"/>
              <w:rPr>
                <w:rFonts w:ascii="Times New Roman" w:hAnsi="Times New Roman"/>
                <w:sz w:val="24"/>
                <w:szCs w:val="24"/>
                <w:highlight w:val="yellow"/>
              </w:rPr>
            </w:pPr>
            <w:r w:rsidRPr="00D67F02">
              <w:rPr>
                <w:rFonts w:ascii="Times New Roman" w:hAnsi="Times New Roman"/>
                <w:sz w:val="24"/>
                <w:szCs w:val="24"/>
              </w:rPr>
              <w:lastRenderedPageBreak/>
              <w:t>36</w:t>
            </w:r>
          </w:p>
        </w:tc>
      </w:tr>
      <w:tr w:rsidR="00D67F02" w:rsidRPr="00D67F02" w14:paraId="4F9FCDB5" w14:textId="77777777" w:rsidTr="0063587E">
        <w:trPr>
          <w:trHeight w:val="297"/>
          <w:jc w:val="center"/>
        </w:trPr>
        <w:tc>
          <w:tcPr>
            <w:tcW w:w="522" w:type="dxa"/>
          </w:tcPr>
          <w:p w14:paraId="2C11CC00" w14:textId="77777777" w:rsidR="00D67F02" w:rsidRPr="00D67F02" w:rsidRDefault="00D67F02" w:rsidP="00D67F02">
            <w:pPr>
              <w:spacing w:after="0" w:line="240" w:lineRule="auto"/>
              <w:rPr>
                <w:rFonts w:ascii="Times New Roman" w:hAnsi="Times New Roman"/>
                <w:sz w:val="24"/>
                <w:szCs w:val="24"/>
              </w:rPr>
            </w:pPr>
          </w:p>
        </w:tc>
        <w:tc>
          <w:tcPr>
            <w:tcW w:w="7837" w:type="dxa"/>
          </w:tcPr>
          <w:p w14:paraId="41CBED99" w14:textId="77777777" w:rsidR="00D67F02" w:rsidRPr="00D67F02" w:rsidRDefault="00D67F02" w:rsidP="00D67F02">
            <w:pPr>
              <w:spacing w:after="0" w:line="240" w:lineRule="auto"/>
              <w:jc w:val="right"/>
              <w:rPr>
                <w:rFonts w:ascii="Times New Roman" w:hAnsi="Times New Roman"/>
                <w:b/>
                <w:sz w:val="24"/>
                <w:szCs w:val="24"/>
              </w:rPr>
            </w:pPr>
            <w:r w:rsidRPr="00D67F02">
              <w:rPr>
                <w:rFonts w:ascii="Times New Roman" w:hAnsi="Times New Roman"/>
                <w:b/>
                <w:sz w:val="24"/>
                <w:szCs w:val="24"/>
              </w:rPr>
              <w:t>Total:</w:t>
            </w:r>
          </w:p>
        </w:tc>
        <w:tc>
          <w:tcPr>
            <w:tcW w:w="850" w:type="dxa"/>
          </w:tcPr>
          <w:p w14:paraId="4766D901" w14:textId="7825E9C4" w:rsidR="00D67F02" w:rsidRPr="00D67F02" w:rsidRDefault="00D67F02" w:rsidP="00D67F02">
            <w:pPr>
              <w:spacing w:after="0" w:line="240" w:lineRule="auto"/>
              <w:jc w:val="center"/>
              <w:rPr>
                <w:rFonts w:ascii="Times New Roman" w:hAnsi="Times New Roman"/>
                <w:b/>
                <w:sz w:val="24"/>
                <w:szCs w:val="24"/>
              </w:rPr>
            </w:pPr>
            <w:r w:rsidRPr="00D67F02">
              <w:rPr>
                <w:rFonts w:ascii="Times New Roman" w:hAnsi="Times New Roman"/>
                <w:b/>
                <w:sz w:val="24"/>
                <w:szCs w:val="24"/>
              </w:rPr>
              <w:t>56</w:t>
            </w:r>
          </w:p>
        </w:tc>
      </w:tr>
      <w:tr w:rsidR="00D67F02" w:rsidRPr="00D67F02" w14:paraId="6F920B06" w14:textId="77777777" w:rsidTr="0063587E">
        <w:trPr>
          <w:trHeight w:val="1059"/>
          <w:jc w:val="center"/>
        </w:trPr>
        <w:tc>
          <w:tcPr>
            <w:tcW w:w="9209" w:type="dxa"/>
            <w:gridSpan w:val="3"/>
          </w:tcPr>
          <w:p w14:paraId="40A38A7F" w14:textId="69F25C37" w:rsidR="00D67F02" w:rsidRDefault="00D67F02" w:rsidP="00D67F02">
            <w:pPr>
              <w:spacing w:after="0" w:line="240" w:lineRule="auto"/>
              <w:jc w:val="both"/>
              <w:rPr>
                <w:rFonts w:ascii="Times New Roman" w:hAnsi="Times New Roman"/>
                <w:b/>
                <w:color w:val="000000" w:themeColor="text1"/>
                <w:sz w:val="24"/>
                <w:szCs w:val="24"/>
              </w:rPr>
            </w:pPr>
            <w:r w:rsidRPr="00D67F02">
              <w:rPr>
                <w:rFonts w:ascii="Times New Roman" w:hAnsi="Times New Roman"/>
                <w:b/>
                <w:color w:val="000000" w:themeColor="text1"/>
                <w:sz w:val="24"/>
                <w:szCs w:val="24"/>
              </w:rPr>
              <w:t>Bibliografie:</w:t>
            </w:r>
          </w:p>
          <w:p w14:paraId="11C8AAEF" w14:textId="3BCD6DF6" w:rsidR="00D67F02" w:rsidRPr="00D67F02" w:rsidRDefault="00D67F02" w:rsidP="00D67F02">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b/>
                <w:sz w:val="24"/>
                <w:szCs w:val="24"/>
                <w:lang w:eastAsia="ro-RO"/>
              </w:rPr>
            </w:pPr>
            <w:r w:rsidRPr="00D67F02">
              <w:rPr>
                <w:rFonts w:ascii="Times New Roman" w:hAnsi="Times New Roman"/>
                <w:b/>
                <w:sz w:val="24"/>
                <w:szCs w:val="24"/>
                <w:lang w:val="it-IT"/>
              </w:rPr>
              <w:t xml:space="preserve">Popescu, D. C., 2024, Practica de specialitate. Aplicații metodologice ale antrenamentului sportiv pe grupe la copii și juniori </w:t>
            </w:r>
            <w:r w:rsidRPr="00D67F02">
              <w:rPr>
                <w:rFonts w:ascii="Times New Roman" w:hAnsi="Times New Roman"/>
                <w:b/>
                <w:color w:val="000000"/>
                <w:sz w:val="24"/>
                <w:szCs w:val="24"/>
                <w:lang w:val="it-IT"/>
              </w:rPr>
              <w:t>– handbal</w:t>
            </w:r>
            <w:r w:rsidRPr="00D67F02">
              <w:rPr>
                <w:rFonts w:ascii="Times New Roman" w:hAnsi="Times New Roman"/>
                <w:b/>
                <w:sz w:val="24"/>
                <w:szCs w:val="24"/>
                <w:lang w:val="it-IT"/>
              </w:rPr>
              <w:t>. Caiet de practică de antrenor în ramura sportivă handbal,</w:t>
            </w:r>
            <w:r w:rsidRPr="00D67F02">
              <w:rPr>
                <w:rFonts w:ascii="Times New Roman" w:hAnsi="Times New Roman"/>
                <w:b/>
                <w:bCs/>
                <w:iCs/>
                <w:sz w:val="24"/>
                <w:szCs w:val="24"/>
                <w:lang w:val="it-IT"/>
              </w:rPr>
              <w:t xml:space="preserve"> </w:t>
            </w:r>
            <w:r w:rsidRPr="00D67F02">
              <w:rPr>
                <w:rFonts w:ascii="Times New Roman" w:hAnsi="Times New Roman"/>
                <w:b/>
                <w:sz w:val="24"/>
                <w:szCs w:val="24"/>
                <w:lang w:val="it-IT"/>
              </w:rPr>
              <w:t>Uz intern, Edit. Universității din Pitești.</w:t>
            </w:r>
          </w:p>
          <w:p w14:paraId="4AB0D339" w14:textId="77777777" w:rsidR="00D67F02" w:rsidRPr="00D67F02" w:rsidRDefault="00D67F02" w:rsidP="00D67F02">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4"/>
                <w:szCs w:val="24"/>
                <w:lang w:eastAsia="ro-RO"/>
              </w:rPr>
            </w:pPr>
            <w:r w:rsidRPr="00D67F02">
              <w:rPr>
                <w:rFonts w:ascii="Times New Roman" w:hAnsi="Times New Roman"/>
                <w:sz w:val="24"/>
                <w:szCs w:val="24"/>
              </w:rPr>
              <w:t>Bompa, O.T., 2014,  Antrenamentul pentru sporturile de echipă, Edit. Ad Point Promo S.R.L., Bucureşti.</w:t>
            </w:r>
          </w:p>
          <w:p w14:paraId="7CA405A0" w14:textId="77777777" w:rsidR="00D67F02" w:rsidRPr="00D67F02" w:rsidRDefault="00D67F02" w:rsidP="00D67F02">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4"/>
                <w:szCs w:val="24"/>
                <w:lang w:eastAsia="ro-RO"/>
              </w:rPr>
            </w:pPr>
            <w:r w:rsidRPr="00D67F02">
              <w:rPr>
                <w:rFonts w:ascii="Times New Roman" w:hAnsi="Times New Roman"/>
                <w:sz w:val="24"/>
                <w:szCs w:val="24"/>
              </w:rPr>
              <w:t>Bompa, O.T., Haff, G.G., 2014, Periodizarea, teoria şi metodologia antrenamentului, Edit. Point Promo S.R.L., Bucureşti.</w:t>
            </w:r>
          </w:p>
          <w:p w14:paraId="3B78B5C0" w14:textId="77777777" w:rsidR="00D67F02" w:rsidRPr="00D67F02" w:rsidRDefault="00D67F02" w:rsidP="00D67F02">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4"/>
                <w:szCs w:val="24"/>
                <w:lang w:eastAsia="ro-RO"/>
              </w:rPr>
            </w:pPr>
            <w:r w:rsidRPr="00D67F02">
              <w:rPr>
                <w:rFonts w:ascii="Times New Roman" w:hAnsi="Times New Roman"/>
                <w:sz w:val="24"/>
                <w:szCs w:val="24"/>
              </w:rPr>
              <w:t xml:space="preserve">Ghervan, P., 2014, </w:t>
            </w:r>
            <w:r w:rsidRPr="00D67F02">
              <w:rPr>
                <w:rFonts w:ascii="Times New Roman" w:hAnsi="Times New Roman"/>
                <w:iCs/>
                <w:sz w:val="24"/>
                <w:szCs w:val="24"/>
              </w:rPr>
              <w:t>Handbal – pregătirea sportivă în stadiul de inițiere (9-10 ani)</w:t>
            </w:r>
            <w:r w:rsidRPr="00D67F02">
              <w:rPr>
                <w:rFonts w:ascii="Times New Roman" w:hAnsi="Times New Roman"/>
                <w:sz w:val="24"/>
                <w:szCs w:val="24"/>
              </w:rPr>
              <w:t xml:space="preserve">, Edit. Didactică și Pedagogică, București. </w:t>
            </w:r>
          </w:p>
          <w:p w14:paraId="20E14C83" w14:textId="77777777" w:rsidR="00D67F02" w:rsidRPr="00D67F02" w:rsidRDefault="00D67F02" w:rsidP="00D67F02">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4"/>
                <w:szCs w:val="24"/>
                <w:lang w:eastAsia="ro-RO"/>
              </w:rPr>
            </w:pPr>
            <w:r w:rsidRPr="00D67F02">
              <w:rPr>
                <w:rFonts w:ascii="Times New Roman" w:hAnsi="Times New Roman"/>
                <w:sz w:val="24"/>
                <w:szCs w:val="24"/>
              </w:rPr>
              <w:t xml:space="preserve">Ghervan, P., 2014, </w:t>
            </w:r>
            <w:r w:rsidRPr="00D67F02">
              <w:rPr>
                <w:rFonts w:ascii="Times New Roman" w:hAnsi="Times New Roman"/>
                <w:iCs/>
                <w:sz w:val="24"/>
                <w:szCs w:val="24"/>
              </w:rPr>
              <w:t>Handbal – repere conceptuale</w:t>
            </w:r>
            <w:r w:rsidRPr="00D67F02">
              <w:rPr>
                <w:rFonts w:ascii="Times New Roman" w:hAnsi="Times New Roman"/>
                <w:sz w:val="24"/>
                <w:szCs w:val="24"/>
              </w:rPr>
              <w:t>, Edit. Didactică și Pedagogică, București.</w:t>
            </w:r>
          </w:p>
          <w:p w14:paraId="7E40F52F" w14:textId="77777777" w:rsidR="00D67F02" w:rsidRPr="00D67F02" w:rsidRDefault="00D67F02" w:rsidP="00D67F02">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4"/>
                <w:szCs w:val="24"/>
                <w:lang w:eastAsia="ro-RO"/>
              </w:rPr>
            </w:pPr>
            <w:r w:rsidRPr="00D67F02">
              <w:rPr>
                <w:rFonts w:ascii="Times New Roman" w:hAnsi="Times New Roman"/>
                <w:sz w:val="24"/>
                <w:szCs w:val="24"/>
              </w:rPr>
              <w:t>Mihăilă, I., Popescu Daniela Corina, 2024, Pregătire specializată într-o disciplină sportivă – handbal. Curs de uz intern, Edit. Universității din Pitești.</w:t>
            </w:r>
          </w:p>
          <w:p w14:paraId="1D0B03BD" w14:textId="77777777" w:rsidR="00D67F02" w:rsidRPr="00D67F02" w:rsidRDefault="00D67F02" w:rsidP="00D67F02">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4"/>
                <w:szCs w:val="24"/>
                <w:lang w:eastAsia="ro-RO"/>
              </w:rPr>
            </w:pPr>
            <w:r w:rsidRPr="00D67F02">
              <w:rPr>
                <w:rFonts w:ascii="Times New Roman" w:hAnsi="Times New Roman"/>
                <w:sz w:val="24"/>
                <w:szCs w:val="24"/>
              </w:rPr>
              <w:t xml:space="preserve">Mihăilescu, L., 2016, Orientări metodologice moderne </w:t>
            </w:r>
            <w:r w:rsidRPr="00D67F02">
              <w:rPr>
                <w:rFonts w:ascii="Times New Roman" w:hAnsi="Times New Roman"/>
                <w:sz w:val="24"/>
                <w:szCs w:val="24"/>
                <w:lang w:val="pt-BR"/>
              </w:rPr>
              <w:t>în antrenamentul sportiv, Note de curs, Universitatea din Pitești.</w:t>
            </w:r>
          </w:p>
          <w:p w14:paraId="3C3253F5" w14:textId="77777777" w:rsidR="00D67F02" w:rsidRPr="00D67F02" w:rsidRDefault="00D67F02" w:rsidP="00D67F02">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4"/>
                <w:szCs w:val="24"/>
                <w:lang w:eastAsia="ro-RO"/>
              </w:rPr>
            </w:pPr>
            <w:r w:rsidRPr="00D67F02">
              <w:rPr>
                <w:rFonts w:ascii="Times New Roman" w:hAnsi="Times New Roman"/>
                <w:sz w:val="24"/>
                <w:szCs w:val="24"/>
              </w:rPr>
              <w:t xml:space="preserve">Popescu, D. C., 2016, </w:t>
            </w:r>
            <w:r w:rsidRPr="00D67F02">
              <w:rPr>
                <w:rFonts w:ascii="Times New Roman" w:hAnsi="Times New Roman"/>
                <w:iCs/>
                <w:sz w:val="24"/>
                <w:szCs w:val="24"/>
              </w:rPr>
              <w:t>Probe și teste pentru evaluarea jucătorilor de handbal.</w:t>
            </w:r>
            <w:r w:rsidRPr="00D67F02">
              <w:rPr>
                <w:rFonts w:ascii="Times New Roman" w:hAnsi="Times New Roman"/>
                <w:sz w:val="24"/>
                <w:szCs w:val="24"/>
              </w:rPr>
              <w:t xml:space="preserve"> Caiet de lucrări practice – Metodica antrenamentului pe ramuri de sport – handbal, Edit. Universității din Pitești.</w:t>
            </w:r>
          </w:p>
          <w:p w14:paraId="4A4C6380" w14:textId="71CBA3C2" w:rsidR="00D67F02" w:rsidRPr="00D67F02" w:rsidRDefault="00D67F02" w:rsidP="00D67F02">
            <w:pPr>
              <w:shd w:val="clear" w:color="auto" w:fill="FFFFFF"/>
              <w:tabs>
                <w:tab w:val="left" w:pos="360"/>
                <w:tab w:val="left" w:pos="900"/>
              </w:tabs>
              <w:spacing w:after="0" w:line="240" w:lineRule="auto"/>
              <w:jc w:val="both"/>
              <w:rPr>
                <w:rFonts w:ascii="Times New Roman" w:hAnsi="Times New Roman"/>
                <w:color w:val="000000" w:themeColor="text1"/>
                <w:sz w:val="24"/>
                <w:szCs w:val="24"/>
              </w:rPr>
            </w:pPr>
            <w:hyperlink r:id="rId11" w:history="1">
              <w:r w:rsidRPr="00D67F02">
                <w:rPr>
                  <w:rStyle w:val="Hyperlink"/>
                  <w:rFonts w:ascii="Times New Roman" w:hAnsi="Times New Roman"/>
                  <w:color w:val="000000"/>
                  <w:sz w:val="24"/>
                  <w:szCs w:val="24"/>
                </w:rPr>
                <w:t>https://frh.ro/pdf/regulamente2023/Regulament%20Liga%20Florilor%20MOL,%20sezon%202022-2023%20(11.08.2022).pdf</w:t>
              </w:r>
            </w:hyperlink>
          </w:p>
        </w:tc>
      </w:tr>
    </w:tbl>
    <w:p w14:paraId="20CACA47" w14:textId="77777777" w:rsidR="008F48E0" w:rsidRPr="00591654" w:rsidRDefault="008F48E0" w:rsidP="0075620D">
      <w:pPr>
        <w:spacing w:after="0" w:line="240" w:lineRule="auto"/>
        <w:rPr>
          <w:rFonts w:ascii="Times New Roman" w:hAnsi="Times New Roman"/>
          <w:b/>
          <w:sz w:val="24"/>
          <w:szCs w:val="24"/>
        </w:rPr>
      </w:pPr>
    </w:p>
    <w:p w14:paraId="1EBECFAD" w14:textId="77777777" w:rsidR="00FD0711" w:rsidRPr="00591654" w:rsidRDefault="5C9719EC" w:rsidP="0075620D">
      <w:pPr>
        <w:spacing w:after="0" w:line="240" w:lineRule="auto"/>
        <w:rPr>
          <w:rFonts w:ascii="Times New Roman" w:hAnsi="Times New Roman"/>
          <w:b/>
          <w:sz w:val="24"/>
          <w:szCs w:val="24"/>
        </w:rPr>
      </w:pPr>
      <w:r w:rsidRPr="00591654">
        <w:rPr>
          <w:rFonts w:ascii="Times New Roman" w:hAnsi="Times New Roman"/>
          <w:b/>
          <w:bCs/>
          <w:sz w:val="24"/>
          <w:szCs w:val="24"/>
        </w:rPr>
        <w:t>10. Evaluare</w:t>
      </w:r>
    </w:p>
    <w:p w14:paraId="2814A25C" w14:textId="77777777" w:rsidR="5B486057" w:rsidRPr="00591654" w:rsidRDefault="5B486057" w:rsidP="0075620D">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3685"/>
        <w:gridCol w:w="2413"/>
        <w:gridCol w:w="1549"/>
      </w:tblGrid>
      <w:tr w:rsidR="002A0FC9" w:rsidRPr="00D67F02" w14:paraId="159382F3" w14:textId="77777777" w:rsidTr="00741631">
        <w:tc>
          <w:tcPr>
            <w:tcW w:w="1413" w:type="dxa"/>
          </w:tcPr>
          <w:p w14:paraId="3AA56E93" w14:textId="77777777" w:rsidR="00FD0711" w:rsidRPr="00D67F02" w:rsidRDefault="00FD0711" w:rsidP="00D67F02">
            <w:pPr>
              <w:spacing w:after="0" w:line="240" w:lineRule="auto"/>
              <w:rPr>
                <w:rFonts w:ascii="Times New Roman" w:hAnsi="Times New Roman"/>
                <w:sz w:val="24"/>
                <w:szCs w:val="24"/>
              </w:rPr>
            </w:pPr>
            <w:r w:rsidRPr="00D67F02">
              <w:rPr>
                <w:rFonts w:ascii="Times New Roman" w:hAnsi="Times New Roman"/>
                <w:sz w:val="24"/>
                <w:szCs w:val="24"/>
              </w:rPr>
              <w:t>Tip activitate</w:t>
            </w:r>
          </w:p>
        </w:tc>
        <w:tc>
          <w:tcPr>
            <w:tcW w:w="3685" w:type="dxa"/>
            <w:shd w:val="clear" w:color="auto" w:fill="D9D9D9" w:themeFill="background1" w:themeFillShade="D9"/>
          </w:tcPr>
          <w:p w14:paraId="778FDE5B" w14:textId="77777777" w:rsidR="00FD0711" w:rsidRPr="00D67F02" w:rsidRDefault="00FD0711" w:rsidP="00D67F02">
            <w:pPr>
              <w:spacing w:after="0" w:line="240" w:lineRule="auto"/>
              <w:rPr>
                <w:rFonts w:ascii="Times New Roman" w:hAnsi="Times New Roman"/>
                <w:sz w:val="24"/>
                <w:szCs w:val="24"/>
              </w:rPr>
            </w:pPr>
            <w:r w:rsidRPr="00D67F02">
              <w:rPr>
                <w:rFonts w:ascii="Times New Roman" w:hAnsi="Times New Roman"/>
                <w:sz w:val="24"/>
                <w:szCs w:val="24"/>
              </w:rPr>
              <w:t>10.1 Criterii de evaluare</w:t>
            </w:r>
          </w:p>
        </w:tc>
        <w:tc>
          <w:tcPr>
            <w:tcW w:w="2413" w:type="dxa"/>
          </w:tcPr>
          <w:p w14:paraId="65524AE8" w14:textId="77777777" w:rsidR="00FD0711" w:rsidRPr="00D67F02" w:rsidRDefault="00FD0711" w:rsidP="00D67F02">
            <w:pPr>
              <w:spacing w:after="0" w:line="240" w:lineRule="auto"/>
              <w:rPr>
                <w:rFonts w:ascii="Times New Roman" w:hAnsi="Times New Roman"/>
                <w:sz w:val="24"/>
                <w:szCs w:val="24"/>
              </w:rPr>
            </w:pPr>
            <w:r w:rsidRPr="00D67F02">
              <w:rPr>
                <w:rFonts w:ascii="Times New Roman" w:hAnsi="Times New Roman"/>
                <w:sz w:val="24"/>
                <w:szCs w:val="24"/>
              </w:rPr>
              <w:t xml:space="preserve">10.2 </w:t>
            </w:r>
            <w:r w:rsidR="00FB55B0" w:rsidRPr="00D67F02">
              <w:rPr>
                <w:rFonts w:ascii="Times New Roman" w:hAnsi="Times New Roman"/>
                <w:sz w:val="24"/>
                <w:szCs w:val="24"/>
              </w:rPr>
              <w:t>M</w:t>
            </w:r>
            <w:r w:rsidRPr="00D67F02">
              <w:rPr>
                <w:rFonts w:ascii="Times New Roman" w:hAnsi="Times New Roman"/>
                <w:sz w:val="24"/>
                <w:szCs w:val="24"/>
              </w:rPr>
              <w:t>etode de evaluare</w:t>
            </w:r>
          </w:p>
        </w:tc>
        <w:tc>
          <w:tcPr>
            <w:tcW w:w="1549" w:type="dxa"/>
          </w:tcPr>
          <w:p w14:paraId="21109E3E" w14:textId="77777777" w:rsidR="00FD0711" w:rsidRPr="00D67F02" w:rsidRDefault="00FD0711" w:rsidP="00D67F02">
            <w:pPr>
              <w:spacing w:after="0" w:line="240" w:lineRule="auto"/>
              <w:rPr>
                <w:rFonts w:ascii="Times New Roman" w:hAnsi="Times New Roman"/>
                <w:sz w:val="24"/>
                <w:szCs w:val="24"/>
              </w:rPr>
            </w:pPr>
            <w:r w:rsidRPr="00D67F02">
              <w:rPr>
                <w:rFonts w:ascii="Times New Roman" w:hAnsi="Times New Roman"/>
                <w:sz w:val="24"/>
                <w:szCs w:val="24"/>
              </w:rPr>
              <w:t>10.3 Pondere din nota finală</w:t>
            </w:r>
          </w:p>
        </w:tc>
      </w:tr>
      <w:tr w:rsidR="00710EA1" w:rsidRPr="00D67F02" w14:paraId="5939795D" w14:textId="77777777" w:rsidTr="00741631">
        <w:trPr>
          <w:trHeight w:val="135"/>
        </w:trPr>
        <w:tc>
          <w:tcPr>
            <w:tcW w:w="1413" w:type="dxa"/>
          </w:tcPr>
          <w:p w14:paraId="57135042" w14:textId="77777777" w:rsidR="00710EA1" w:rsidRPr="00D67F02" w:rsidRDefault="00710EA1" w:rsidP="00D67F02">
            <w:pPr>
              <w:spacing w:after="0" w:line="240" w:lineRule="auto"/>
              <w:rPr>
                <w:rFonts w:ascii="Times New Roman" w:hAnsi="Times New Roman"/>
                <w:sz w:val="24"/>
                <w:szCs w:val="24"/>
              </w:rPr>
            </w:pPr>
            <w:r w:rsidRPr="00D67F02">
              <w:rPr>
                <w:rFonts w:ascii="Times New Roman" w:hAnsi="Times New Roman"/>
                <w:sz w:val="24"/>
                <w:szCs w:val="24"/>
              </w:rPr>
              <w:t>10.4 Curs</w:t>
            </w:r>
          </w:p>
        </w:tc>
        <w:tc>
          <w:tcPr>
            <w:tcW w:w="3685" w:type="dxa"/>
            <w:shd w:val="clear" w:color="auto" w:fill="D9D9D9" w:themeFill="background1" w:themeFillShade="D9"/>
          </w:tcPr>
          <w:p w14:paraId="1AFAE5B8" w14:textId="480180D6" w:rsidR="00710EA1" w:rsidRPr="00D67F02" w:rsidRDefault="00710EA1" w:rsidP="00D67F02">
            <w:pPr>
              <w:spacing w:after="0" w:line="240" w:lineRule="auto"/>
              <w:rPr>
                <w:rFonts w:ascii="Times New Roman" w:hAnsi="Times New Roman"/>
                <w:sz w:val="24"/>
                <w:szCs w:val="24"/>
                <w:highlight w:val="yellow"/>
              </w:rPr>
            </w:pPr>
          </w:p>
        </w:tc>
        <w:tc>
          <w:tcPr>
            <w:tcW w:w="2413" w:type="dxa"/>
            <w:vAlign w:val="center"/>
          </w:tcPr>
          <w:p w14:paraId="264B9358" w14:textId="510A4EDD" w:rsidR="00710EA1" w:rsidRPr="00D67F02" w:rsidRDefault="00710EA1" w:rsidP="00D67F02">
            <w:pPr>
              <w:spacing w:after="0" w:line="240" w:lineRule="auto"/>
              <w:rPr>
                <w:rFonts w:ascii="Times New Roman" w:hAnsi="Times New Roman"/>
                <w:i/>
                <w:iCs/>
                <w:color w:val="00B0F0"/>
                <w:sz w:val="24"/>
                <w:szCs w:val="24"/>
                <w:highlight w:val="yellow"/>
              </w:rPr>
            </w:pPr>
          </w:p>
        </w:tc>
        <w:tc>
          <w:tcPr>
            <w:tcW w:w="1549" w:type="dxa"/>
          </w:tcPr>
          <w:p w14:paraId="381F3C34" w14:textId="77777777" w:rsidR="00710EA1" w:rsidRPr="00D67F02" w:rsidRDefault="00710EA1" w:rsidP="00D67F02">
            <w:pPr>
              <w:spacing w:after="0" w:line="240" w:lineRule="auto"/>
              <w:jc w:val="center"/>
              <w:rPr>
                <w:rFonts w:ascii="Times New Roman" w:hAnsi="Times New Roman"/>
                <w:sz w:val="24"/>
                <w:szCs w:val="24"/>
              </w:rPr>
            </w:pPr>
          </w:p>
          <w:p w14:paraId="3C606618" w14:textId="47131450" w:rsidR="00710EA1" w:rsidRPr="00D67F02" w:rsidRDefault="00710EA1" w:rsidP="00D67F02">
            <w:pPr>
              <w:spacing w:after="0" w:line="240" w:lineRule="auto"/>
              <w:rPr>
                <w:rFonts w:ascii="Times New Roman" w:hAnsi="Times New Roman"/>
                <w:sz w:val="24"/>
                <w:szCs w:val="24"/>
                <w:highlight w:val="yellow"/>
              </w:rPr>
            </w:pPr>
          </w:p>
        </w:tc>
      </w:tr>
      <w:tr w:rsidR="00D67F02" w:rsidRPr="00D67F02" w14:paraId="385B814A" w14:textId="77777777" w:rsidTr="00741631">
        <w:trPr>
          <w:trHeight w:val="135"/>
        </w:trPr>
        <w:tc>
          <w:tcPr>
            <w:tcW w:w="1413" w:type="dxa"/>
            <w:vMerge w:val="restart"/>
          </w:tcPr>
          <w:p w14:paraId="24E92673" w14:textId="77777777" w:rsidR="00D67F02" w:rsidRPr="00D67F02" w:rsidRDefault="00D67F02" w:rsidP="00D67F02">
            <w:pPr>
              <w:spacing w:after="0" w:line="240" w:lineRule="auto"/>
              <w:rPr>
                <w:rFonts w:ascii="Times New Roman" w:hAnsi="Times New Roman"/>
                <w:sz w:val="24"/>
                <w:szCs w:val="24"/>
              </w:rPr>
            </w:pPr>
            <w:r w:rsidRPr="00D67F02">
              <w:rPr>
                <w:rFonts w:ascii="Times New Roman" w:hAnsi="Times New Roman"/>
                <w:sz w:val="24"/>
                <w:szCs w:val="24"/>
              </w:rPr>
              <w:t xml:space="preserve">10.5 </w:t>
            </w:r>
          </w:p>
          <w:p w14:paraId="16BB3697" w14:textId="580332BA" w:rsidR="00D67F02" w:rsidRPr="00D67F02" w:rsidRDefault="00D67F02" w:rsidP="00D67F02">
            <w:pPr>
              <w:spacing w:after="0" w:line="240" w:lineRule="auto"/>
              <w:rPr>
                <w:rFonts w:ascii="Times New Roman" w:hAnsi="Times New Roman"/>
                <w:sz w:val="24"/>
                <w:szCs w:val="24"/>
              </w:rPr>
            </w:pPr>
            <w:r w:rsidRPr="00D67F02">
              <w:rPr>
                <w:rFonts w:ascii="Times New Roman" w:hAnsi="Times New Roman"/>
                <w:sz w:val="24"/>
                <w:szCs w:val="24"/>
              </w:rPr>
              <w:t>Laborator</w:t>
            </w:r>
          </w:p>
        </w:tc>
        <w:tc>
          <w:tcPr>
            <w:tcW w:w="3685" w:type="dxa"/>
            <w:vAlign w:val="center"/>
          </w:tcPr>
          <w:p w14:paraId="4DAF219C" w14:textId="77777777" w:rsidR="00D67F02" w:rsidRPr="00D67F02" w:rsidRDefault="00D67F02" w:rsidP="00D67F02">
            <w:pPr>
              <w:spacing w:after="0" w:line="240" w:lineRule="auto"/>
              <w:jc w:val="both"/>
              <w:rPr>
                <w:rFonts w:ascii="Times New Roman" w:eastAsia="Calibri" w:hAnsi="Times New Roman"/>
                <w:sz w:val="24"/>
                <w:szCs w:val="24"/>
                <w:lang w:val="it-IT"/>
              </w:rPr>
            </w:pPr>
            <w:r w:rsidRPr="00D67F02">
              <w:rPr>
                <w:rFonts w:ascii="Times New Roman" w:eastAsia="Calibri" w:hAnsi="Times New Roman"/>
                <w:sz w:val="24"/>
                <w:szCs w:val="24"/>
                <w:lang w:val="it-IT"/>
              </w:rPr>
              <w:t xml:space="preserve">• Evaluare finală: susținerea unei </w:t>
            </w:r>
            <w:r w:rsidRPr="00D67F02">
              <w:rPr>
                <w:rFonts w:ascii="Times New Roman" w:hAnsi="Times New Roman"/>
                <w:sz w:val="24"/>
                <w:szCs w:val="24"/>
                <w:lang w:val="it-IT"/>
              </w:rPr>
              <w:t>lecţii de antrenament pe baza planului elaborat.</w:t>
            </w:r>
          </w:p>
          <w:p w14:paraId="3D2F6392" w14:textId="300BBF1A" w:rsidR="00D67F02" w:rsidRPr="00D67F02" w:rsidRDefault="00D67F02" w:rsidP="00D67F02">
            <w:pPr>
              <w:spacing w:after="0" w:line="240" w:lineRule="auto"/>
              <w:jc w:val="both"/>
              <w:rPr>
                <w:rFonts w:ascii="Times New Roman" w:hAnsi="Times New Roman"/>
                <w:sz w:val="24"/>
                <w:szCs w:val="24"/>
              </w:rPr>
            </w:pPr>
          </w:p>
          <w:p w14:paraId="2729F315" w14:textId="5753995D" w:rsidR="00D67F02" w:rsidRPr="00D67F02" w:rsidRDefault="00D67F02" w:rsidP="00D67F02">
            <w:pPr>
              <w:spacing w:after="0" w:line="240" w:lineRule="auto"/>
              <w:jc w:val="both"/>
              <w:rPr>
                <w:rFonts w:ascii="Times New Roman" w:hAnsi="Times New Roman"/>
                <w:sz w:val="24"/>
                <w:szCs w:val="24"/>
                <w:highlight w:val="yellow"/>
              </w:rPr>
            </w:pPr>
          </w:p>
        </w:tc>
        <w:tc>
          <w:tcPr>
            <w:tcW w:w="2413" w:type="dxa"/>
            <w:vAlign w:val="center"/>
          </w:tcPr>
          <w:p w14:paraId="0D1318FA" w14:textId="77777777" w:rsidR="00D67F02" w:rsidRPr="00D67F02" w:rsidRDefault="00D67F02" w:rsidP="00D67F02">
            <w:pPr>
              <w:spacing w:after="0" w:line="240" w:lineRule="auto"/>
              <w:jc w:val="center"/>
              <w:rPr>
                <w:rFonts w:ascii="Times New Roman" w:hAnsi="Times New Roman"/>
                <w:sz w:val="24"/>
                <w:szCs w:val="24"/>
                <w:lang w:val="it-IT"/>
              </w:rPr>
            </w:pPr>
            <w:r w:rsidRPr="00D67F02">
              <w:rPr>
                <w:rFonts w:ascii="Times New Roman" w:hAnsi="Times New Roman"/>
                <w:b/>
                <w:bCs/>
                <w:sz w:val="24"/>
                <w:szCs w:val="24"/>
                <w:lang w:val="it-IT"/>
              </w:rPr>
              <w:t>Verificare</w:t>
            </w:r>
            <w:r w:rsidRPr="00D67F02">
              <w:rPr>
                <w:rFonts w:ascii="Times New Roman" w:hAnsi="Times New Roman"/>
                <w:sz w:val="24"/>
                <w:szCs w:val="24"/>
                <w:lang w:val="it-IT"/>
              </w:rPr>
              <w:t xml:space="preserve"> practică</w:t>
            </w:r>
          </w:p>
          <w:p w14:paraId="0F5F3743" w14:textId="30B1F46E" w:rsidR="00D67F02" w:rsidRPr="00D67F02" w:rsidRDefault="00D67F02" w:rsidP="00D67F02">
            <w:pPr>
              <w:spacing w:after="0" w:line="240" w:lineRule="auto"/>
              <w:jc w:val="center"/>
              <w:rPr>
                <w:rFonts w:ascii="Times New Roman" w:eastAsia="Calibri" w:hAnsi="Times New Roman"/>
                <w:sz w:val="24"/>
                <w:szCs w:val="24"/>
                <w:lang w:val="it-IT"/>
              </w:rPr>
            </w:pPr>
            <w:r w:rsidRPr="00D67F02">
              <w:rPr>
                <w:rFonts w:ascii="Times New Roman" w:eastAsia="Calibri" w:hAnsi="Times New Roman"/>
                <w:sz w:val="24"/>
                <w:szCs w:val="24"/>
                <w:lang w:val="it-IT"/>
              </w:rPr>
              <w:t>Analiza modului de utilizare adecvată a formațiilor de lucru, a metodelor și mijloacelor, indicațiilor metodice acordate copiilor, succesiunea metodică a mijloacelor selectate, densitatea în antrenament în cadrul proiectării și conducerii lecției finale</w:t>
            </w:r>
          </w:p>
        </w:tc>
        <w:tc>
          <w:tcPr>
            <w:tcW w:w="1549" w:type="dxa"/>
            <w:vAlign w:val="center"/>
          </w:tcPr>
          <w:p w14:paraId="52D7B585" w14:textId="7539D827" w:rsidR="00D67F02" w:rsidRPr="00D67F02" w:rsidRDefault="00D67F02" w:rsidP="00D67F02">
            <w:pPr>
              <w:spacing w:after="0" w:line="240" w:lineRule="auto"/>
              <w:jc w:val="center"/>
              <w:rPr>
                <w:rFonts w:ascii="Times New Roman" w:hAnsi="Times New Roman"/>
                <w:b/>
                <w:sz w:val="24"/>
                <w:szCs w:val="24"/>
              </w:rPr>
            </w:pPr>
            <w:r w:rsidRPr="00D67F02">
              <w:rPr>
                <w:rFonts w:ascii="Times New Roman" w:hAnsi="Times New Roman"/>
                <w:b/>
                <w:sz w:val="24"/>
                <w:szCs w:val="24"/>
              </w:rPr>
              <w:t>20</w:t>
            </w:r>
          </w:p>
        </w:tc>
      </w:tr>
      <w:tr w:rsidR="00D67F02" w:rsidRPr="00D67F02" w14:paraId="7211DDDB" w14:textId="77777777" w:rsidTr="005D50C8">
        <w:trPr>
          <w:trHeight w:val="2141"/>
        </w:trPr>
        <w:tc>
          <w:tcPr>
            <w:tcW w:w="1413" w:type="dxa"/>
            <w:vMerge/>
          </w:tcPr>
          <w:p w14:paraId="297BC2C9" w14:textId="77777777" w:rsidR="00D67F02" w:rsidRPr="00D67F02" w:rsidRDefault="00D67F02" w:rsidP="00D67F02">
            <w:pPr>
              <w:spacing w:after="0" w:line="240" w:lineRule="auto"/>
              <w:rPr>
                <w:rFonts w:ascii="Times New Roman" w:hAnsi="Times New Roman"/>
                <w:sz w:val="24"/>
                <w:szCs w:val="24"/>
              </w:rPr>
            </w:pPr>
          </w:p>
        </w:tc>
        <w:tc>
          <w:tcPr>
            <w:tcW w:w="3685" w:type="dxa"/>
          </w:tcPr>
          <w:p w14:paraId="535AC070" w14:textId="77777777" w:rsidR="00D67F02" w:rsidRPr="00D67F02" w:rsidRDefault="00D67F02" w:rsidP="00D67F02">
            <w:pPr>
              <w:spacing w:after="0" w:line="240" w:lineRule="auto"/>
              <w:jc w:val="both"/>
              <w:rPr>
                <w:rFonts w:ascii="Times New Roman" w:hAnsi="Times New Roman"/>
                <w:sz w:val="24"/>
                <w:szCs w:val="24"/>
                <w:lang w:val="pt-BR"/>
              </w:rPr>
            </w:pPr>
            <w:r w:rsidRPr="00D67F02">
              <w:rPr>
                <w:rFonts w:ascii="Times New Roman" w:eastAsia="Calibri" w:hAnsi="Times New Roman"/>
                <w:sz w:val="24"/>
                <w:szCs w:val="24"/>
                <w:lang w:val="pt-BR"/>
              </w:rPr>
              <w:t>• Activitate practică:</w:t>
            </w:r>
            <w:r w:rsidRPr="00D67F02">
              <w:rPr>
                <w:rFonts w:ascii="Times New Roman" w:hAnsi="Times New Roman"/>
                <w:sz w:val="24"/>
                <w:szCs w:val="24"/>
                <w:lang w:val="pt-BR"/>
              </w:rPr>
              <w:t xml:space="preserve"> proiectarea şi susţinerea lecţiei de probă</w:t>
            </w:r>
          </w:p>
          <w:p w14:paraId="0BEC56C4" w14:textId="20D1E20C" w:rsidR="00D67F02" w:rsidRPr="00D67F02" w:rsidRDefault="00D67F02" w:rsidP="00D67F02">
            <w:pPr>
              <w:spacing w:after="0" w:line="240" w:lineRule="auto"/>
              <w:jc w:val="both"/>
              <w:rPr>
                <w:rFonts w:ascii="Times New Roman" w:eastAsia="Calibri" w:hAnsi="Times New Roman"/>
                <w:sz w:val="24"/>
                <w:szCs w:val="24"/>
              </w:rPr>
            </w:pPr>
          </w:p>
        </w:tc>
        <w:tc>
          <w:tcPr>
            <w:tcW w:w="2413" w:type="dxa"/>
            <w:vAlign w:val="center"/>
          </w:tcPr>
          <w:p w14:paraId="5B9559C2" w14:textId="77777777" w:rsidR="00D67F02" w:rsidRPr="00D67F02" w:rsidRDefault="00D67F02" w:rsidP="00D67F02">
            <w:pPr>
              <w:spacing w:after="0" w:line="240" w:lineRule="auto"/>
              <w:jc w:val="center"/>
              <w:rPr>
                <w:rFonts w:ascii="Times New Roman" w:hAnsi="Times New Roman"/>
                <w:sz w:val="24"/>
                <w:szCs w:val="24"/>
                <w:lang w:val="pt-BR"/>
              </w:rPr>
            </w:pPr>
            <w:r w:rsidRPr="00D67F02">
              <w:rPr>
                <w:rFonts w:ascii="Times New Roman" w:hAnsi="Times New Roman"/>
                <w:sz w:val="24"/>
                <w:szCs w:val="24"/>
                <w:lang w:val="pt-BR"/>
              </w:rPr>
              <w:t>Evaluare practică</w:t>
            </w:r>
          </w:p>
          <w:p w14:paraId="04C94418" w14:textId="0BA155D9" w:rsidR="00D67F02" w:rsidRPr="00D67F02" w:rsidRDefault="00D67F02" w:rsidP="00D67F02">
            <w:pPr>
              <w:spacing w:after="0" w:line="240" w:lineRule="auto"/>
              <w:jc w:val="center"/>
              <w:rPr>
                <w:rFonts w:ascii="Times New Roman" w:hAnsi="Times New Roman"/>
                <w:sz w:val="24"/>
                <w:szCs w:val="24"/>
                <w:highlight w:val="yellow"/>
              </w:rPr>
            </w:pPr>
            <w:r w:rsidRPr="00D67F02">
              <w:rPr>
                <w:rFonts w:ascii="Times New Roman" w:eastAsia="Calibri" w:hAnsi="Times New Roman"/>
                <w:sz w:val="24"/>
                <w:szCs w:val="24"/>
                <w:lang w:val="pt-BR"/>
              </w:rPr>
              <w:t>Analiza modului de utilizare adecvată a metodelor și mijloacelor în cadrul proiectării și conducerii lecției de probă</w:t>
            </w:r>
          </w:p>
        </w:tc>
        <w:tc>
          <w:tcPr>
            <w:tcW w:w="1549" w:type="dxa"/>
            <w:vAlign w:val="center"/>
          </w:tcPr>
          <w:p w14:paraId="47672EAA" w14:textId="77777777" w:rsidR="00D67F02" w:rsidRPr="00D67F02" w:rsidRDefault="00D67F02" w:rsidP="00D67F02">
            <w:pPr>
              <w:spacing w:after="0" w:line="240" w:lineRule="auto"/>
              <w:jc w:val="center"/>
              <w:rPr>
                <w:rFonts w:ascii="Times New Roman" w:hAnsi="Times New Roman"/>
                <w:b/>
                <w:bCs/>
                <w:sz w:val="24"/>
                <w:szCs w:val="24"/>
                <w:lang w:val="pt-BR"/>
              </w:rPr>
            </w:pPr>
          </w:p>
          <w:p w14:paraId="5C75F883" w14:textId="77777777" w:rsidR="00D67F02" w:rsidRPr="00D67F02" w:rsidRDefault="00D67F02" w:rsidP="00D67F02">
            <w:pPr>
              <w:spacing w:after="0" w:line="240" w:lineRule="auto"/>
              <w:jc w:val="center"/>
              <w:rPr>
                <w:rFonts w:ascii="Times New Roman" w:hAnsi="Times New Roman"/>
                <w:b/>
                <w:bCs/>
                <w:sz w:val="24"/>
                <w:szCs w:val="24"/>
              </w:rPr>
            </w:pPr>
            <w:r w:rsidRPr="00D67F02">
              <w:rPr>
                <w:rFonts w:ascii="Times New Roman" w:hAnsi="Times New Roman"/>
                <w:b/>
                <w:bCs/>
                <w:sz w:val="24"/>
                <w:szCs w:val="24"/>
              </w:rPr>
              <w:t>30</w:t>
            </w:r>
          </w:p>
          <w:p w14:paraId="38460A9C" w14:textId="47263A31" w:rsidR="00D67F02" w:rsidRPr="00D67F02" w:rsidRDefault="00D67F02" w:rsidP="00D67F02">
            <w:pPr>
              <w:spacing w:after="0" w:line="240" w:lineRule="auto"/>
              <w:jc w:val="center"/>
              <w:rPr>
                <w:rFonts w:ascii="Times New Roman" w:hAnsi="Times New Roman"/>
                <w:sz w:val="24"/>
                <w:szCs w:val="24"/>
              </w:rPr>
            </w:pPr>
          </w:p>
        </w:tc>
      </w:tr>
      <w:tr w:rsidR="00D67F02" w:rsidRPr="00D67F02" w14:paraId="4C11FCF4" w14:textId="77777777" w:rsidTr="00EB29EC">
        <w:trPr>
          <w:trHeight w:val="135"/>
        </w:trPr>
        <w:tc>
          <w:tcPr>
            <w:tcW w:w="1413" w:type="dxa"/>
            <w:vMerge/>
          </w:tcPr>
          <w:p w14:paraId="1FA55EF7" w14:textId="77777777" w:rsidR="00D67F02" w:rsidRPr="00D67F02" w:rsidRDefault="00D67F02" w:rsidP="00D67F02">
            <w:pPr>
              <w:spacing w:after="0" w:line="240" w:lineRule="auto"/>
              <w:rPr>
                <w:rFonts w:ascii="Times New Roman" w:hAnsi="Times New Roman"/>
                <w:sz w:val="24"/>
                <w:szCs w:val="24"/>
              </w:rPr>
            </w:pPr>
          </w:p>
        </w:tc>
        <w:tc>
          <w:tcPr>
            <w:tcW w:w="3685" w:type="dxa"/>
          </w:tcPr>
          <w:p w14:paraId="2638E5D3" w14:textId="06F08694" w:rsidR="00D67F02" w:rsidRPr="00D67F02" w:rsidRDefault="00D67F02" w:rsidP="00D67F02">
            <w:pPr>
              <w:spacing w:after="0" w:line="240" w:lineRule="auto"/>
              <w:rPr>
                <w:rFonts w:ascii="Times New Roman" w:hAnsi="Times New Roman"/>
                <w:sz w:val="24"/>
                <w:szCs w:val="24"/>
                <w:highlight w:val="yellow"/>
              </w:rPr>
            </w:pPr>
            <w:r w:rsidRPr="00D67F02">
              <w:rPr>
                <w:rFonts w:ascii="Times New Roman" w:eastAsia="Calibri" w:hAnsi="Times New Roman"/>
                <w:sz w:val="24"/>
                <w:szCs w:val="24"/>
                <w:lang w:val="pt-BR"/>
              </w:rPr>
              <w:t>•</w:t>
            </w:r>
            <w:r w:rsidRPr="00D67F02">
              <w:rPr>
                <w:rFonts w:ascii="Times New Roman" w:hAnsi="Times New Roman"/>
                <w:sz w:val="24"/>
                <w:szCs w:val="24"/>
                <w:lang w:val="pt-BR"/>
              </w:rPr>
              <w:t xml:space="preserve"> Temă de casă: </w:t>
            </w:r>
            <w:r w:rsidRPr="00D67F02">
              <w:rPr>
                <w:rFonts w:ascii="Times New Roman" w:hAnsi="Times New Roman"/>
                <w:color w:val="000000"/>
                <w:sz w:val="24"/>
                <w:szCs w:val="24"/>
                <w:lang w:val="pt-BR"/>
              </w:rPr>
              <w:t xml:space="preserve">întocmirea și predarea profesorului-coordonator a </w:t>
            </w:r>
            <w:r w:rsidRPr="00D67F02">
              <w:rPr>
                <w:rFonts w:ascii="Times New Roman" w:hAnsi="Times New Roman"/>
                <w:sz w:val="24"/>
                <w:szCs w:val="24"/>
              </w:rPr>
              <w:t>portofoliului</w:t>
            </w:r>
            <w:r w:rsidRPr="00D67F02">
              <w:rPr>
                <w:rFonts w:ascii="Times New Roman" w:hAnsi="Times New Roman"/>
                <w:color w:val="000000"/>
                <w:sz w:val="24"/>
                <w:szCs w:val="24"/>
                <w:lang w:val="pt-BR"/>
              </w:rPr>
              <w:t xml:space="preserve"> de practică</w:t>
            </w:r>
          </w:p>
        </w:tc>
        <w:tc>
          <w:tcPr>
            <w:tcW w:w="2413" w:type="dxa"/>
            <w:vAlign w:val="center"/>
          </w:tcPr>
          <w:p w14:paraId="6FD59D0D" w14:textId="5467984F" w:rsidR="00D67F02" w:rsidRPr="00D67F02" w:rsidRDefault="00D67F02" w:rsidP="00D67F02">
            <w:pPr>
              <w:spacing w:after="0" w:line="240" w:lineRule="auto"/>
              <w:rPr>
                <w:rFonts w:ascii="Times New Roman" w:hAnsi="Times New Roman"/>
                <w:sz w:val="24"/>
                <w:szCs w:val="24"/>
                <w:highlight w:val="yellow"/>
              </w:rPr>
            </w:pPr>
            <w:r w:rsidRPr="00D67F02">
              <w:rPr>
                <w:rFonts w:ascii="Times New Roman" w:hAnsi="Times New Roman"/>
                <w:sz w:val="24"/>
                <w:szCs w:val="24"/>
                <w:lang w:val="pt-BR"/>
              </w:rPr>
              <w:t xml:space="preserve">Analiza modului de întocmire a </w:t>
            </w:r>
            <w:r w:rsidRPr="00D67F02">
              <w:rPr>
                <w:rFonts w:ascii="Times New Roman" w:hAnsi="Times New Roman"/>
                <w:sz w:val="24"/>
                <w:szCs w:val="24"/>
              </w:rPr>
              <w:t>portofoliului</w:t>
            </w:r>
            <w:r w:rsidRPr="00D67F02">
              <w:rPr>
                <w:rFonts w:ascii="Times New Roman" w:hAnsi="Times New Roman"/>
                <w:sz w:val="24"/>
                <w:szCs w:val="24"/>
                <w:lang w:val="pt-BR"/>
              </w:rPr>
              <w:t xml:space="preserve"> de practică alcătuit din fișe de observație tip cu urmărirea mai multor itemi</w:t>
            </w:r>
          </w:p>
        </w:tc>
        <w:tc>
          <w:tcPr>
            <w:tcW w:w="1549" w:type="dxa"/>
            <w:vAlign w:val="center"/>
          </w:tcPr>
          <w:p w14:paraId="254ADF8C" w14:textId="77777777" w:rsidR="00D67F02" w:rsidRPr="00D67F02" w:rsidRDefault="00D67F02" w:rsidP="00D67F02">
            <w:pPr>
              <w:spacing w:after="0" w:line="240" w:lineRule="auto"/>
              <w:jc w:val="center"/>
              <w:rPr>
                <w:rFonts w:ascii="Times New Roman" w:hAnsi="Times New Roman"/>
                <w:b/>
                <w:bCs/>
                <w:sz w:val="24"/>
                <w:szCs w:val="24"/>
                <w:lang w:val="pt-BR"/>
              </w:rPr>
            </w:pPr>
          </w:p>
          <w:p w14:paraId="446ED753" w14:textId="77777777" w:rsidR="00D67F02" w:rsidRPr="00D67F02" w:rsidRDefault="00D67F02" w:rsidP="00D67F02">
            <w:pPr>
              <w:spacing w:after="0" w:line="240" w:lineRule="auto"/>
              <w:jc w:val="center"/>
              <w:rPr>
                <w:rFonts w:ascii="Times New Roman" w:hAnsi="Times New Roman"/>
                <w:b/>
                <w:bCs/>
                <w:sz w:val="24"/>
                <w:szCs w:val="24"/>
              </w:rPr>
            </w:pPr>
            <w:r w:rsidRPr="00D67F02">
              <w:rPr>
                <w:rFonts w:ascii="Times New Roman" w:hAnsi="Times New Roman"/>
                <w:b/>
                <w:bCs/>
                <w:sz w:val="24"/>
                <w:szCs w:val="24"/>
              </w:rPr>
              <w:t xml:space="preserve">30 </w:t>
            </w:r>
          </w:p>
          <w:p w14:paraId="70F6EDE9" w14:textId="4CB93AB3" w:rsidR="00D67F02" w:rsidRPr="00D67F02" w:rsidRDefault="00D67F02" w:rsidP="00D67F02">
            <w:pPr>
              <w:spacing w:after="0" w:line="240" w:lineRule="auto"/>
              <w:jc w:val="center"/>
              <w:rPr>
                <w:rFonts w:ascii="Times New Roman" w:hAnsi="Times New Roman"/>
                <w:sz w:val="24"/>
                <w:szCs w:val="24"/>
                <w:highlight w:val="yellow"/>
              </w:rPr>
            </w:pPr>
          </w:p>
        </w:tc>
      </w:tr>
      <w:tr w:rsidR="00D67F02" w:rsidRPr="00D67F02" w14:paraId="1AF5F0B4" w14:textId="77777777" w:rsidTr="00EB29EC">
        <w:trPr>
          <w:trHeight w:val="135"/>
        </w:trPr>
        <w:tc>
          <w:tcPr>
            <w:tcW w:w="1413" w:type="dxa"/>
            <w:vMerge/>
          </w:tcPr>
          <w:p w14:paraId="430BCB30" w14:textId="77777777" w:rsidR="00D67F02" w:rsidRPr="00D67F02" w:rsidRDefault="00D67F02" w:rsidP="00D67F02">
            <w:pPr>
              <w:spacing w:after="0" w:line="240" w:lineRule="auto"/>
              <w:rPr>
                <w:rFonts w:ascii="Times New Roman" w:hAnsi="Times New Roman"/>
                <w:sz w:val="24"/>
                <w:szCs w:val="24"/>
              </w:rPr>
            </w:pPr>
          </w:p>
        </w:tc>
        <w:tc>
          <w:tcPr>
            <w:tcW w:w="3685" w:type="dxa"/>
          </w:tcPr>
          <w:p w14:paraId="5F561AE7" w14:textId="77777777" w:rsidR="00D67F02" w:rsidRPr="00D67F02" w:rsidRDefault="00D67F02" w:rsidP="00D67F02">
            <w:pPr>
              <w:spacing w:after="0" w:line="240" w:lineRule="auto"/>
              <w:jc w:val="both"/>
              <w:rPr>
                <w:rFonts w:ascii="Times New Roman" w:hAnsi="Times New Roman"/>
                <w:sz w:val="24"/>
                <w:szCs w:val="24"/>
                <w:lang w:val="pt-BR"/>
              </w:rPr>
            </w:pPr>
          </w:p>
          <w:p w14:paraId="367EC7F4" w14:textId="0553075C" w:rsidR="00D67F02" w:rsidRPr="00D67F02" w:rsidRDefault="00D67F02" w:rsidP="00D67F02">
            <w:pPr>
              <w:spacing w:after="0" w:line="240" w:lineRule="auto"/>
              <w:rPr>
                <w:rFonts w:ascii="Times New Roman" w:eastAsia="Calibri" w:hAnsi="Times New Roman"/>
                <w:sz w:val="24"/>
                <w:szCs w:val="24"/>
                <w:lang w:val="pt-BR"/>
              </w:rPr>
            </w:pPr>
            <w:r w:rsidRPr="00D67F02">
              <w:rPr>
                <w:rFonts w:ascii="Times New Roman" w:hAnsi="Times New Roman"/>
                <w:sz w:val="24"/>
                <w:szCs w:val="24"/>
                <w:lang w:val="pt-BR"/>
              </w:rPr>
              <w:t>• Participare la activitățile practice.</w:t>
            </w:r>
          </w:p>
        </w:tc>
        <w:tc>
          <w:tcPr>
            <w:tcW w:w="2413" w:type="dxa"/>
            <w:vAlign w:val="center"/>
          </w:tcPr>
          <w:p w14:paraId="5D4DF610" w14:textId="77777777" w:rsidR="00D67F02" w:rsidRPr="00D67F02" w:rsidRDefault="00D67F02" w:rsidP="00D67F02">
            <w:pPr>
              <w:spacing w:after="0" w:line="240" w:lineRule="auto"/>
              <w:jc w:val="center"/>
              <w:rPr>
                <w:rFonts w:ascii="Times New Roman" w:eastAsia="Calibri" w:hAnsi="Times New Roman"/>
                <w:sz w:val="24"/>
                <w:szCs w:val="24"/>
              </w:rPr>
            </w:pPr>
            <w:r w:rsidRPr="00D67F02">
              <w:rPr>
                <w:rFonts w:ascii="Times New Roman" w:eastAsia="Calibri" w:hAnsi="Times New Roman"/>
                <w:sz w:val="24"/>
                <w:szCs w:val="24"/>
              </w:rPr>
              <w:t>Notare curentă.</w:t>
            </w:r>
          </w:p>
          <w:p w14:paraId="38C9BB7A" w14:textId="12E5B302" w:rsidR="00D67F02" w:rsidRPr="00D67F02" w:rsidRDefault="00D67F02" w:rsidP="00D67F02">
            <w:pPr>
              <w:spacing w:after="0" w:line="240" w:lineRule="auto"/>
              <w:rPr>
                <w:rFonts w:ascii="Times New Roman" w:hAnsi="Times New Roman"/>
                <w:sz w:val="24"/>
                <w:szCs w:val="24"/>
                <w:lang w:val="pt-BR"/>
              </w:rPr>
            </w:pPr>
            <w:r w:rsidRPr="00D67F02">
              <w:rPr>
                <w:rFonts w:ascii="Times New Roman" w:eastAsia="Calibri" w:hAnsi="Times New Roman"/>
                <w:sz w:val="24"/>
                <w:szCs w:val="24"/>
              </w:rPr>
              <w:t>Evaluarea participării conştiente şi active din cadrul lucrărilor practice</w:t>
            </w:r>
          </w:p>
        </w:tc>
        <w:tc>
          <w:tcPr>
            <w:tcW w:w="1549" w:type="dxa"/>
            <w:vAlign w:val="center"/>
          </w:tcPr>
          <w:p w14:paraId="2E29F703" w14:textId="11111C7C" w:rsidR="00D67F02" w:rsidRPr="00D67F02" w:rsidRDefault="00D67F02" w:rsidP="00D67F02">
            <w:pPr>
              <w:spacing w:after="0" w:line="240" w:lineRule="auto"/>
              <w:jc w:val="center"/>
              <w:rPr>
                <w:rFonts w:ascii="Times New Roman" w:hAnsi="Times New Roman"/>
                <w:b/>
                <w:bCs/>
                <w:sz w:val="24"/>
                <w:szCs w:val="24"/>
                <w:lang w:val="pt-BR"/>
              </w:rPr>
            </w:pPr>
            <w:r w:rsidRPr="00D67F02">
              <w:rPr>
                <w:rFonts w:ascii="Times New Roman" w:hAnsi="Times New Roman"/>
                <w:b/>
                <w:bCs/>
                <w:sz w:val="24"/>
                <w:szCs w:val="24"/>
              </w:rPr>
              <w:t>20</w:t>
            </w:r>
          </w:p>
        </w:tc>
      </w:tr>
      <w:tr w:rsidR="00D67F02" w:rsidRPr="00D67F02" w14:paraId="6B57D8C2" w14:textId="77777777" w:rsidTr="00741631">
        <w:tc>
          <w:tcPr>
            <w:tcW w:w="9060" w:type="dxa"/>
            <w:gridSpan w:val="4"/>
          </w:tcPr>
          <w:p w14:paraId="32791CEF" w14:textId="77777777" w:rsidR="00D67F02" w:rsidRPr="00D67F02" w:rsidRDefault="00D67F02" w:rsidP="00D67F02">
            <w:pPr>
              <w:spacing w:after="0" w:line="240" w:lineRule="auto"/>
              <w:rPr>
                <w:rFonts w:ascii="Times New Roman" w:hAnsi="Times New Roman"/>
                <w:sz w:val="24"/>
                <w:szCs w:val="24"/>
              </w:rPr>
            </w:pPr>
            <w:r w:rsidRPr="00D67F02">
              <w:rPr>
                <w:rFonts w:ascii="Times New Roman" w:hAnsi="Times New Roman"/>
                <w:sz w:val="24"/>
                <w:szCs w:val="24"/>
              </w:rPr>
              <w:t>10.6 Condiții de promovare</w:t>
            </w:r>
          </w:p>
        </w:tc>
      </w:tr>
      <w:tr w:rsidR="00D67F02" w:rsidRPr="00D67F02" w14:paraId="0B1C4A36" w14:textId="77777777" w:rsidTr="00741631">
        <w:tc>
          <w:tcPr>
            <w:tcW w:w="9060" w:type="dxa"/>
            <w:gridSpan w:val="4"/>
          </w:tcPr>
          <w:p w14:paraId="42A6912D" w14:textId="068F21CD" w:rsidR="00D67F02" w:rsidRPr="00D67F02" w:rsidRDefault="00D67F02" w:rsidP="00D67F02">
            <w:pPr>
              <w:numPr>
                <w:ilvl w:val="0"/>
                <w:numId w:val="8"/>
              </w:numPr>
              <w:spacing w:after="0" w:line="240" w:lineRule="auto"/>
              <w:ind w:left="0"/>
              <w:jc w:val="both"/>
              <w:rPr>
                <w:rFonts w:ascii="Times New Roman" w:hAnsi="Times New Roman"/>
                <w:sz w:val="24"/>
                <w:szCs w:val="24"/>
              </w:rPr>
            </w:pPr>
            <w:r w:rsidRPr="00D67F02">
              <w:rPr>
                <w:rFonts w:ascii="Times New Roman" w:hAnsi="Times New Roman"/>
                <w:sz w:val="24"/>
                <w:szCs w:val="24"/>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D2B040E" w14:textId="46778314" w:rsidR="0063587E" w:rsidRDefault="0063587E" w:rsidP="0075620D">
      <w:pPr>
        <w:spacing w:after="0" w:line="240" w:lineRule="auto"/>
        <w:rPr>
          <w:rFonts w:ascii="Times New Roman" w:hAnsi="Times New Roman"/>
          <w:b/>
          <w:bCs/>
          <w:sz w:val="24"/>
          <w:szCs w:val="24"/>
        </w:rPr>
      </w:pPr>
    </w:p>
    <w:p w14:paraId="0EBFA731" w14:textId="77777777" w:rsidR="0063587E" w:rsidRPr="00591654" w:rsidRDefault="0063587E" w:rsidP="0075620D">
      <w:pPr>
        <w:spacing w:after="0"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591654" w14:paraId="0332EC12" w14:textId="77777777" w:rsidTr="0063587E">
        <w:trPr>
          <w:trHeight w:val="501"/>
        </w:trPr>
        <w:tc>
          <w:tcPr>
            <w:tcW w:w="1843" w:type="dxa"/>
          </w:tcPr>
          <w:p w14:paraId="0353A5B0" w14:textId="77777777" w:rsidR="00072B00" w:rsidRDefault="00072B00" w:rsidP="00BE39A2">
            <w:pPr>
              <w:rPr>
                <w:rFonts w:ascii="Times New Roman" w:hAnsi="Times New Roman"/>
                <w:sz w:val="24"/>
                <w:szCs w:val="24"/>
              </w:rPr>
            </w:pPr>
            <w:r w:rsidRPr="00591654">
              <w:rPr>
                <w:rFonts w:ascii="Times New Roman" w:hAnsi="Times New Roman"/>
                <w:sz w:val="24"/>
                <w:szCs w:val="24"/>
              </w:rPr>
              <w:t>Data completării</w:t>
            </w:r>
          </w:p>
          <w:p w14:paraId="4751131F" w14:textId="0E2BBA20" w:rsidR="00074A35" w:rsidRPr="00591654" w:rsidRDefault="002B7012" w:rsidP="00BE39A2">
            <w:pPr>
              <w:rPr>
                <w:rFonts w:ascii="Times New Roman" w:hAnsi="Times New Roman"/>
                <w:sz w:val="24"/>
                <w:szCs w:val="24"/>
              </w:rPr>
            </w:pPr>
            <w:r>
              <w:rPr>
                <w:rFonts w:ascii="Times New Roman" w:hAnsi="Times New Roman"/>
                <w:sz w:val="24"/>
                <w:szCs w:val="24"/>
              </w:rPr>
              <w:t>28</w:t>
            </w:r>
            <w:r w:rsidR="00074A35">
              <w:rPr>
                <w:rFonts w:ascii="Times New Roman" w:hAnsi="Times New Roman"/>
                <w:sz w:val="24"/>
                <w:szCs w:val="24"/>
              </w:rPr>
              <w:t>.09.2025</w:t>
            </w:r>
          </w:p>
        </w:tc>
        <w:tc>
          <w:tcPr>
            <w:tcW w:w="3933" w:type="dxa"/>
          </w:tcPr>
          <w:p w14:paraId="12BAC52D" w14:textId="5DB13D11" w:rsidR="003C6DC8" w:rsidRPr="00591654" w:rsidRDefault="00BE39A2" w:rsidP="00074A35">
            <w:pPr>
              <w:rPr>
                <w:rFonts w:ascii="Times New Roman" w:hAnsi="Times New Roman"/>
                <w:sz w:val="24"/>
                <w:szCs w:val="24"/>
              </w:rPr>
            </w:pPr>
            <w:r>
              <w:rPr>
                <w:rFonts w:ascii="Times New Roman" w:hAnsi="Times New Roman"/>
                <w:sz w:val="24"/>
                <w:szCs w:val="24"/>
              </w:rPr>
              <w:t>Titular de curs</w:t>
            </w:r>
          </w:p>
        </w:tc>
        <w:tc>
          <w:tcPr>
            <w:tcW w:w="3461" w:type="dxa"/>
          </w:tcPr>
          <w:p w14:paraId="69B5EC30" w14:textId="1D672D46" w:rsidR="003C6DC8" w:rsidRPr="00591654" w:rsidRDefault="00072B00" w:rsidP="00074A35">
            <w:pPr>
              <w:rPr>
                <w:rFonts w:ascii="Times New Roman" w:hAnsi="Times New Roman"/>
                <w:sz w:val="24"/>
                <w:szCs w:val="24"/>
              </w:rPr>
            </w:pPr>
            <w:r w:rsidRPr="00591654">
              <w:rPr>
                <w:rFonts w:ascii="Times New Roman" w:hAnsi="Times New Roman"/>
                <w:sz w:val="24"/>
                <w:szCs w:val="24"/>
              </w:rPr>
              <w:t>Titular</w:t>
            </w:r>
            <w:r w:rsidR="003075CA" w:rsidRPr="00591654">
              <w:rPr>
                <w:rFonts w:ascii="Times New Roman" w:hAnsi="Times New Roman"/>
                <w:sz w:val="24"/>
                <w:szCs w:val="24"/>
              </w:rPr>
              <w:t>(i</w:t>
            </w:r>
            <w:r w:rsidR="00856791" w:rsidRPr="00591654">
              <w:rPr>
                <w:rFonts w:ascii="Times New Roman" w:hAnsi="Times New Roman"/>
                <w:sz w:val="24"/>
                <w:szCs w:val="24"/>
              </w:rPr>
              <w:t>i</w:t>
            </w:r>
            <w:r w:rsidR="003075CA" w:rsidRPr="00591654">
              <w:rPr>
                <w:rFonts w:ascii="Times New Roman" w:hAnsi="Times New Roman"/>
                <w:sz w:val="24"/>
                <w:szCs w:val="24"/>
              </w:rPr>
              <w:t>)</w:t>
            </w:r>
            <w:r w:rsidRPr="00591654">
              <w:rPr>
                <w:rFonts w:ascii="Times New Roman" w:hAnsi="Times New Roman"/>
                <w:sz w:val="24"/>
                <w:szCs w:val="24"/>
              </w:rPr>
              <w:t xml:space="preserve"> de </w:t>
            </w:r>
            <w:r w:rsidR="003075CA" w:rsidRPr="00591654">
              <w:rPr>
                <w:rFonts w:ascii="Times New Roman" w:hAnsi="Times New Roman"/>
                <w:sz w:val="24"/>
                <w:szCs w:val="24"/>
              </w:rPr>
              <w:t>aplicații</w:t>
            </w:r>
          </w:p>
        </w:tc>
      </w:tr>
      <w:tr w:rsidR="00072B00" w:rsidRPr="00591654" w14:paraId="19461B24" w14:textId="77777777" w:rsidTr="00074A35">
        <w:trPr>
          <w:trHeight w:val="481"/>
        </w:trPr>
        <w:tc>
          <w:tcPr>
            <w:tcW w:w="1843" w:type="dxa"/>
          </w:tcPr>
          <w:p w14:paraId="539720F7" w14:textId="77777777" w:rsidR="00072B00" w:rsidRPr="00591654" w:rsidRDefault="00072B00" w:rsidP="00BE39A2">
            <w:pPr>
              <w:rPr>
                <w:rFonts w:ascii="Times New Roman" w:hAnsi="Times New Roman"/>
                <w:sz w:val="24"/>
                <w:szCs w:val="24"/>
              </w:rPr>
            </w:pPr>
          </w:p>
        </w:tc>
        <w:tc>
          <w:tcPr>
            <w:tcW w:w="3933" w:type="dxa"/>
            <w:tcBorders>
              <w:bottom w:val="single" w:sz="4" w:space="0" w:color="auto"/>
            </w:tcBorders>
          </w:tcPr>
          <w:p w14:paraId="67D886F0" w14:textId="08D2E747" w:rsidR="00072B00" w:rsidRPr="00591654" w:rsidRDefault="00710EA1" w:rsidP="00074A35">
            <w:pPr>
              <w:rPr>
                <w:rFonts w:ascii="Times New Roman" w:hAnsi="Times New Roman"/>
                <w:sz w:val="24"/>
                <w:szCs w:val="24"/>
              </w:rPr>
            </w:pPr>
            <w:r w:rsidRPr="00591654">
              <w:rPr>
                <w:rFonts w:ascii="Times New Roman" w:hAnsi="Times New Roman"/>
                <w:sz w:val="24"/>
                <w:szCs w:val="24"/>
              </w:rPr>
              <w:tab/>
              <w:t xml:space="preserve">          </w:t>
            </w:r>
          </w:p>
        </w:tc>
        <w:tc>
          <w:tcPr>
            <w:tcW w:w="3461" w:type="dxa"/>
            <w:tcBorders>
              <w:bottom w:val="single" w:sz="4" w:space="0" w:color="auto"/>
            </w:tcBorders>
          </w:tcPr>
          <w:p w14:paraId="429814F1" w14:textId="3D977045" w:rsidR="00072B00" w:rsidRDefault="00D67F02" w:rsidP="00074A35">
            <w:pPr>
              <w:rPr>
                <w:rFonts w:ascii="Times New Roman" w:hAnsi="Times New Roman"/>
                <w:sz w:val="24"/>
                <w:szCs w:val="24"/>
              </w:rPr>
            </w:pPr>
            <w:r>
              <w:rPr>
                <w:rFonts w:ascii="Times New Roman" w:hAnsi="Times New Roman"/>
                <w:sz w:val="24"/>
                <w:szCs w:val="24"/>
              </w:rPr>
              <w:t>Con</w:t>
            </w:r>
            <w:r w:rsidR="00380F38">
              <w:rPr>
                <w:rFonts w:ascii="Times New Roman" w:hAnsi="Times New Roman"/>
                <w:sz w:val="24"/>
                <w:szCs w:val="24"/>
              </w:rPr>
              <w:t>f</w:t>
            </w:r>
            <w:r w:rsidR="0075620D" w:rsidRPr="00591654">
              <w:rPr>
                <w:rFonts w:ascii="Times New Roman" w:hAnsi="Times New Roman"/>
                <w:sz w:val="24"/>
                <w:szCs w:val="24"/>
              </w:rPr>
              <w:t xml:space="preserve">.univ.dr. </w:t>
            </w:r>
            <w:r>
              <w:rPr>
                <w:rFonts w:ascii="Times New Roman" w:hAnsi="Times New Roman"/>
                <w:sz w:val="24"/>
                <w:szCs w:val="24"/>
              </w:rPr>
              <w:t>Popescu Corina</w:t>
            </w:r>
          </w:p>
          <w:p w14:paraId="39BE9F67" w14:textId="77777777" w:rsidR="00BE39A2" w:rsidRDefault="00BE39A2" w:rsidP="00074A35">
            <w:pPr>
              <w:rPr>
                <w:rFonts w:ascii="Times New Roman" w:hAnsi="Times New Roman"/>
                <w:sz w:val="24"/>
                <w:szCs w:val="24"/>
              </w:rPr>
            </w:pPr>
          </w:p>
          <w:p w14:paraId="78BD828C" w14:textId="5F682775" w:rsidR="00BE39A2" w:rsidRPr="00591654" w:rsidRDefault="00BE39A2" w:rsidP="00074A35">
            <w:pPr>
              <w:rPr>
                <w:rFonts w:ascii="Times New Roman" w:hAnsi="Times New Roman"/>
                <w:sz w:val="24"/>
                <w:szCs w:val="24"/>
              </w:rPr>
            </w:pPr>
          </w:p>
        </w:tc>
      </w:tr>
      <w:tr w:rsidR="00072B00" w:rsidRPr="00591654" w14:paraId="39E84B4B" w14:textId="77777777" w:rsidTr="0063587E">
        <w:trPr>
          <w:trHeight w:val="250"/>
        </w:trPr>
        <w:tc>
          <w:tcPr>
            <w:tcW w:w="1843" w:type="dxa"/>
          </w:tcPr>
          <w:p w14:paraId="318BE54F" w14:textId="77777777" w:rsidR="00072B00" w:rsidRPr="00591654" w:rsidRDefault="00072B00" w:rsidP="0075620D">
            <w:pPr>
              <w:rPr>
                <w:rFonts w:ascii="Times New Roman" w:hAnsi="Times New Roman"/>
                <w:sz w:val="24"/>
                <w:szCs w:val="24"/>
              </w:rPr>
            </w:pPr>
          </w:p>
        </w:tc>
        <w:tc>
          <w:tcPr>
            <w:tcW w:w="3933" w:type="dxa"/>
            <w:tcBorders>
              <w:top w:val="single" w:sz="4" w:space="0" w:color="auto"/>
            </w:tcBorders>
          </w:tcPr>
          <w:p w14:paraId="5EE8C823" w14:textId="77777777" w:rsidR="00072B00" w:rsidRPr="00591654" w:rsidRDefault="00072B00" w:rsidP="0075620D">
            <w:pPr>
              <w:rPr>
                <w:rFonts w:ascii="Times New Roman" w:hAnsi="Times New Roman"/>
                <w:sz w:val="24"/>
                <w:szCs w:val="24"/>
              </w:rPr>
            </w:pPr>
          </w:p>
        </w:tc>
        <w:tc>
          <w:tcPr>
            <w:tcW w:w="3461" w:type="dxa"/>
            <w:tcBorders>
              <w:top w:val="single" w:sz="4" w:space="0" w:color="auto"/>
            </w:tcBorders>
          </w:tcPr>
          <w:p w14:paraId="2352C8A6" w14:textId="77777777" w:rsidR="00072B00" w:rsidRPr="00591654" w:rsidRDefault="00072B00" w:rsidP="0075620D">
            <w:pPr>
              <w:rPr>
                <w:rFonts w:ascii="Times New Roman" w:hAnsi="Times New Roman"/>
                <w:sz w:val="24"/>
                <w:szCs w:val="24"/>
              </w:rPr>
            </w:pPr>
          </w:p>
        </w:tc>
      </w:tr>
      <w:tr w:rsidR="00072B00" w:rsidRPr="00591654" w14:paraId="670928A3" w14:textId="77777777" w:rsidTr="0063587E">
        <w:trPr>
          <w:trHeight w:val="1264"/>
        </w:trPr>
        <w:tc>
          <w:tcPr>
            <w:tcW w:w="1843" w:type="dxa"/>
          </w:tcPr>
          <w:p w14:paraId="5D93F891" w14:textId="77777777" w:rsidR="00072B00" w:rsidRDefault="00072B00" w:rsidP="0075620D">
            <w:pPr>
              <w:rPr>
                <w:rFonts w:ascii="Times New Roman" w:hAnsi="Times New Roman"/>
                <w:sz w:val="24"/>
                <w:szCs w:val="24"/>
              </w:rPr>
            </w:pPr>
            <w:r w:rsidRPr="00591654">
              <w:rPr>
                <w:rFonts w:ascii="Times New Roman" w:hAnsi="Times New Roman"/>
                <w:sz w:val="24"/>
                <w:szCs w:val="24"/>
              </w:rPr>
              <w:t>Data avizării în departament</w:t>
            </w:r>
          </w:p>
          <w:p w14:paraId="1F9D3E8F" w14:textId="1228F954" w:rsidR="00074A35" w:rsidRPr="00591654" w:rsidRDefault="002B7012" w:rsidP="0075620D">
            <w:pPr>
              <w:rPr>
                <w:rFonts w:ascii="Times New Roman" w:hAnsi="Times New Roman"/>
                <w:sz w:val="24"/>
                <w:szCs w:val="24"/>
              </w:rPr>
            </w:pPr>
            <w:r>
              <w:rPr>
                <w:rFonts w:ascii="Times New Roman" w:hAnsi="Times New Roman"/>
                <w:sz w:val="24"/>
                <w:szCs w:val="24"/>
              </w:rPr>
              <w:t>29</w:t>
            </w:r>
            <w:r w:rsidR="00074A35">
              <w:rPr>
                <w:rFonts w:ascii="Times New Roman" w:hAnsi="Times New Roman"/>
                <w:sz w:val="24"/>
                <w:szCs w:val="24"/>
              </w:rPr>
              <w:t>.09.2025</w:t>
            </w:r>
          </w:p>
        </w:tc>
        <w:tc>
          <w:tcPr>
            <w:tcW w:w="7394" w:type="dxa"/>
            <w:gridSpan w:val="2"/>
          </w:tcPr>
          <w:p w14:paraId="6E75C445" w14:textId="0008AC5B" w:rsidR="00072B00" w:rsidRPr="00591654" w:rsidRDefault="00072B00" w:rsidP="0075620D">
            <w:pPr>
              <w:rPr>
                <w:rFonts w:ascii="Times New Roman" w:hAnsi="Times New Roman"/>
                <w:color w:val="9BBB59" w:themeColor="accent3"/>
                <w:sz w:val="24"/>
                <w:szCs w:val="24"/>
              </w:rPr>
            </w:pPr>
            <w:r w:rsidRPr="00591654">
              <w:rPr>
                <w:rFonts w:ascii="Times New Roman" w:hAnsi="Times New Roman"/>
                <w:sz w:val="24"/>
                <w:szCs w:val="24"/>
              </w:rPr>
              <w:t>Director de departament</w:t>
            </w:r>
          </w:p>
          <w:p w14:paraId="57BD2E9E" w14:textId="7EE16334" w:rsidR="00BE39A2" w:rsidRDefault="00074A35" w:rsidP="0075620D">
            <w:pPr>
              <w:rPr>
                <w:rFonts w:ascii="Times New Roman" w:hAnsi="Times New Roman"/>
                <w:sz w:val="24"/>
                <w:szCs w:val="24"/>
              </w:rPr>
            </w:pPr>
            <w:r w:rsidRPr="00591654">
              <w:rPr>
                <w:rFonts w:ascii="Times New Roman" w:hAnsi="Times New Roman"/>
                <w:sz w:val="24"/>
                <w:szCs w:val="24"/>
              </w:rPr>
              <w:t>Conf</w:t>
            </w:r>
            <w:r>
              <w:rPr>
                <w:rFonts w:ascii="Times New Roman" w:hAnsi="Times New Roman"/>
                <w:sz w:val="24"/>
                <w:szCs w:val="24"/>
              </w:rPr>
              <w:t>.u</w:t>
            </w:r>
            <w:r w:rsidRPr="00591654">
              <w:rPr>
                <w:rFonts w:ascii="Times New Roman" w:hAnsi="Times New Roman"/>
                <w:sz w:val="24"/>
                <w:szCs w:val="24"/>
              </w:rPr>
              <w:t>niv</w:t>
            </w:r>
            <w:r>
              <w:rPr>
                <w:rFonts w:ascii="Times New Roman" w:hAnsi="Times New Roman"/>
                <w:sz w:val="24"/>
                <w:szCs w:val="24"/>
              </w:rPr>
              <w:t>.d</w:t>
            </w:r>
            <w:r w:rsidRPr="00591654">
              <w:rPr>
                <w:rFonts w:ascii="Times New Roman" w:hAnsi="Times New Roman"/>
                <w:sz w:val="24"/>
                <w:szCs w:val="24"/>
              </w:rPr>
              <w:t>r</w:t>
            </w:r>
            <w:r>
              <w:rPr>
                <w:rFonts w:ascii="Times New Roman" w:hAnsi="Times New Roman"/>
                <w:sz w:val="24"/>
                <w:szCs w:val="24"/>
              </w:rPr>
              <w:t>.</w:t>
            </w:r>
            <w:r w:rsidRPr="00591654">
              <w:rPr>
                <w:rFonts w:ascii="Times New Roman" w:hAnsi="Times New Roman"/>
                <w:sz w:val="24"/>
                <w:szCs w:val="24"/>
              </w:rPr>
              <w:t xml:space="preserve"> Liviu Emanuel Mihăilescu </w:t>
            </w:r>
          </w:p>
          <w:p w14:paraId="442EDB78" w14:textId="77777777" w:rsidR="00BE39A2" w:rsidRDefault="00BE39A2" w:rsidP="0075620D">
            <w:pPr>
              <w:rPr>
                <w:rFonts w:ascii="Times New Roman" w:hAnsi="Times New Roman"/>
                <w:sz w:val="24"/>
                <w:szCs w:val="24"/>
              </w:rPr>
            </w:pPr>
          </w:p>
          <w:p w14:paraId="79E526A9" w14:textId="0FB23F30" w:rsidR="00FB6888" w:rsidRPr="00591654" w:rsidRDefault="00FB6888" w:rsidP="0075620D">
            <w:pPr>
              <w:rPr>
                <w:rFonts w:ascii="Times New Roman" w:hAnsi="Times New Roman"/>
                <w:sz w:val="24"/>
                <w:szCs w:val="24"/>
              </w:rPr>
            </w:pPr>
            <w:r w:rsidRPr="00591654">
              <w:rPr>
                <w:rFonts w:ascii="Times New Roman" w:hAnsi="Times New Roman"/>
                <w:sz w:val="24"/>
                <w:szCs w:val="24"/>
              </w:rPr>
              <w:t>___________________________________________________________</w:t>
            </w:r>
          </w:p>
        </w:tc>
      </w:tr>
      <w:tr w:rsidR="00072B00" w:rsidRPr="00591654" w14:paraId="7D014889" w14:textId="77777777" w:rsidTr="0063587E">
        <w:trPr>
          <w:trHeight w:val="250"/>
        </w:trPr>
        <w:tc>
          <w:tcPr>
            <w:tcW w:w="1843" w:type="dxa"/>
          </w:tcPr>
          <w:p w14:paraId="6568F02C" w14:textId="77777777" w:rsidR="00072B00" w:rsidRPr="00591654" w:rsidRDefault="00072B00" w:rsidP="0075620D">
            <w:pPr>
              <w:rPr>
                <w:rFonts w:ascii="Times New Roman" w:hAnsi="Times New Roman"/>
                <w:sz w:val="24"/>
                <w:szCs w:val="24"/>
              </w:rPr>
            </w:pPr>
          </w:p>
        </w:tc>
        <w:tc>
          <w:tcPr>
            <w:tcW w:w="7394" w:type="dxa"/>
            <w:gridSpan w:val="2"/>
          </w:tcPr>
          <w:p w14:paraId="05D2A49A" w14:textId="77777777" w:rsidR="00072B00" w:rsidRPr="00591654" w:rsidRDefault="00072B00" w:rsidP="0075620D">
            <w:pPr>
              <w:rPr>
                <w:rFonts w:ascii="Times New Roman" w:hAnsi="Times New Roman"/>
                <w:sz w:val="24"/>
                <w:szCs w:val="24"/>
              </w:rPr>
            </w:pPr>
          </w:p>
        </w:tc>
      </w:tr>
      <w:tr w:rsidR="003075CA" w:rsidRPr="00591654" w14:paraId="6817ABF8" w14:textId="77777777" w:rsidTr="0063587E">
        <w:trPr>
          <w:trHeight w:val="1144"/>
        </w:trPr>
        <w:tc>
          <w:tcPr>
            <w:tcW w:w="1843" w:type="dxa"/>
          </w:tcPr>
          <w:p w14:paraId="3548B07F" w14:textId="77777777" w:rsidR="00B4650B" w:rsidRPr="00591654" w:rsidRDefault="003075CA" w:rsidP="0075620D">
            <w:pPr>
              <w:rPr>
                <w:rFonts w:ascii="Times New Roman" w:hAnsi="Times New Roman"/>
                <w:sz w:val="24"/>
                <w:szCs w:val="24"/>
              </w:rPr>
            </w:pPr>
            <w:r w:rsidRPr="00591654">
              <w:rPr>
                <w:rFonts w:ascii="Times New Roman" w:hAnsi="Times New Roman"/>
                <w:sz w:val="24"/>
                <w:szCs w:val="24"/>
              </w:rPr>
              <w:t>Data aprobării în Consiliul Facultății</w:t>
            </w:r>
          </w:p>
          <w:p w14:paraId="40A7D460" w14:textId="3B06C5D0" w:rsidR="003075CA" w:rsidRPr="00591654" w:rsidRDefault="002B7012" w:rsidP="0075620D">
            <w:pPr>
              <w:rPr>
                <w:rFonts w:ascii="Times New Roman" w:hAnsi="Times New Roman"/>
                <w:sz w:val="24"/>
                <w:szCs w:val="24"/>
              </w:rPr>
            </w:pPr>
            <w:r>
              <w:rPr>
                <w:rFonts w:ascii="Times New Roman" w:hAnsi="Times New Roman"/>
                <w:sz w:val="24"/>
                <w:szCs w:val="24"/>
              </w:rPr>
              <w:t>29</w:t>
            </w:r>
            <w:r w:rsidR="00286D82">
              <w:rPr>
                <w:rFonts w:ascii="Times New Roman" w:hAnsi="Times New Roman"/>
                <w:sz w:val="24"/>
                <w:szCs w:val="24"/>
              </w:rPr>
              <w:t>.09.2025</w:t>
            </w:r>
          </w:p>
        </w:tc>
        <w:tc>
          <w:tcPr>
            <w:tcW w:w="7394" w:type="dxa"/>
            <w:gridSpan w:val="2"/>
            <w:tcBorders>
              <w:bottom w:val="single" w:sz="4" w:space="0" w:color="auto"/>
            </w:tcBorders>
          </w:tcPr>
          <w:p w14:paraId="1BD71CAF" w14:textId="5AB259AA" w:rsidR="0075620D" w:rsidRPr="00591654" w:rsidRDefault="003075CA" w:rsidP="0075620D">
            <w:pPr>
              <w:rPr>
                <w:rFonts w:ascii="Times New Roman" w:hAnsi="Times New Roman"/>
                <w:sz w:val="24"/>
                <w:szCs w:val="24"/>
              </w:rPr>
            </w:pPr>
            <w:r w:rsidRPr="00591654">
              <w:rPr>
                <w:rFonts w:ascii="Times New Roman" w:hAnsi="Times New Roman"/>
                <w:sz w:val="24"/>
                <w:szCs w:val="24"/>
              </w:rPr>
              <w:t>Decan</w:t>
            </w:r>
          </w:p>
          <w:p w14:paraId="53F138AA" w14:textId="31FA9274" w:rsidR="0075620D" w:rsidRPr="00591654" w:rsidRDefault="0075620D" w:rsidP="0075620D">
            <w:pPr>
              <w:rPr>
                <w:rFonts w:ascii="Times New Roman" w:hAnsi="Times New Roman"/>
                <w:sz w:val="24"/>
                <w:szCs w:val="24"/>
              </w:rPr>
            </w:pPr>
            <w:r w:rsidRPr="00591654">
              <w:rPr>
                <w:rFonts w:ascii="Times New Roman" w:hAnsi="Times New Roman"/>
                <w:sz w:val="24"/>
                <w:szCs w:val="24"/>
              </w:rPr>
              <w:t>Conf.univ.dr. Julien Leonard FLEANCU</w:t>
            </w:r>
          </w:p>
        </w:tc>
      </w:tr>
    </w:tbl>
    <w:p w14:paraId="6F2D4912" w14:textId="77777777" w:rsidR="00FD0711" w:rsidRPr="00591654" w:rsidRDefault="00FD0711" w:rsidP="0075620D">
      <w:pPr>
        <w:spacing w:after="0" w:line="240" w:lineRule="auto"/>
        <w:rPr>
          <w:rFonts w:ascii="Times New Roman" w:hAnsi="Times New Roman"/>
          <w:sz w:val="24"/>
          <w:szCs w:val="24"/>
        </w:rPr>
      </w:pPr>
    </w:p>
    <w:sectPr w:rsidR="00FD0711" w:rsidRPr="00591654" w:rsidSect="0075620D">
      <w:headerReference w:type="default" r:id="rId12"/>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FCF0E" w14:textId="77777777" w:rsidR="002F43F8" w:rsidRDefault="002F43F8" w:rsidP="006B0230">
      <w:pPr>
        <w:spacing w:after="0" w:line="240" w:lineRule="auto"/>
      </w:pPr>
      <w:r>
        <w:separator/>
      </w:r>
    </w:p>
  </w:endnote>
  <w:endnote w:type="continuationSeparator" w:id="0">
    <w:p w14:paraId="5F357D24" w14:textId="77777777" w:rsidR="002F43F8" w:rsidRDefault="002F43F8"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77052" w14:textId="77777777" w:rsidR="002F43F8" w:rsidRDefault="002F43F8" w:rsidP="006B0230">
      <w:pPr>
        <w:spacing w:after="0" w:line="240" w:lineRule="auto"/>
      </w:pPr>
      <w:r>
        <w:separator/>
      </w:r>
    </w:p>
  </w:footnote>
  <w:footnote w:type="continuationSeparator" w:id="0">
    <w:p w14:paraId="5D10BD6D" w14:textId="77777777" w:rsidR="002F43F8" w:rsidRDefault="002F43F8"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79"/>
      <w:gridCol w:w="6712"/>
      <w:gridCol w:w="1201"/>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anchor distT="0" distB="0" distL="114300" distR="114300" simplePos="0" relativeHeight="251659264" behindDoc="1" locked="0" layoutInCell="1" allowOverlap="1" wp14:anchorId="3DAFA7E6" wp14:editId="672C2CBF">
                <wp:simplePos x="0" y="0"/>
                <wp:positionH relativeFrom="column">
                  <wp:posOffset>149860</wp:posOffset>
                </wp:positionH>
                <wp:positionV relativeFrom="paragraph">
                  <wp:posOffset>267970</wp:posOffset>
                </wp:positionV>
                <wp:extent cx="876935" cy="869950"/>
                <wp:effectExtent l="0" t="0" r="0" b="6350"/>
                <wp:wrapNone/>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6935" cy="86995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 w15:restartNumberingAfterBreak="0">
    <w:nsid w:val="32151051"/>
    <w:multiLevelType w:val="hybridMultilevel"/>
    <w:tmpl w:val="F1BA0376"/>
    <w:lvl w:ilvl="0" w:tplc="03AA06D8">
      <w:start w:val="1"/>
      <w:numFmt w:val="decimal"/>
      <w:lvlText w:val="%1."/>
      <w:lvlJc w:val="left"/>
      <w:pPr>
        <w:ind w:left="6450" w:hanging="360"/>
      </w:pPr>
      <w:rPr>
        <w:rFonts w:cs="Times New Roman" w:hint="default"/>
        <w:i w:val="0"/>
      </w:rPr>
    </w:lvl>
    <w:lvl w:ilvl="1" w:tplc="04090019">
      <w:start w:val="1"/>
      <w:numFmt w:val="lowerLetter"/>
      <w:lvlText w:val="%2."/>
      <w:lvlJc w:val="left"/>
      <w:pPr>
        <w:ind w:left="7170" w:hanging="360"/>
      </w:pPr>
      <w:rPr>
        <w:rFonts w:cs="Times New Roman"/>
      </w:rPr>
    </w:lvl>
    <w:lvl w:ilvl="2" w:tplc="0409001B">
      <w:start w:val="1"/>
      <w:numFmt w:val="lowerRoman"/>
      <w:lvlText w:val="%3."/>
      <w:lvlJc w:val="right"/>
      <w:pPr>
        <w:ind w:left="7890" w:hanging="180"/>
      </w:pPr>
      <w:rPr>
        <w:rFonts w:cs="Times New Roman"/>
      </w:rPr>
    </w:lvl>
    <w:lvl w:ilvl="3" w:tplc="0409000F">
      <w:start w:val="1"/>
      <w:numFmt w:val="decimal"/>
      <w:lvlText w:val="%4."/>
      <w:lvlJc w:val="left"/>
      <w:pPr>
        <w:ind w:left="8610" w:hanging="360"/>
      </w:pPr>
      <w:rPr>
        <w:rFonts w:cs="Times New Roman"/>
      </w:rPr>
    </w:lvl>
    <w:lvl w:ilvl="4" w:tplc="04090019">
      <w:start w:val="1"/>
      <w:numFmt w:val="lowerLetter"/>
      <w:lvlText w:val="%5."/>
      <w:lvlJc w:val="left"/>
      <w:pPr>
        <w:ind w:left="9330" w:hanging="360"/>
      </w:pPr>
      <w:rPr>
        <w:rFonts w:cs="Times New Roman"/>
      </w:rPr>
    </w:lvl>
    <w:lvl w:ilvl="5" w:tplc="0409001B">
      <w:start w:val="1"/>
      <w:numFmt w:val="lowerRoman"/>
      <w:lvlText w:val="%6."/>
      <w:lvlJc w:val="right"/>
      <w:pPr>
        <w:ind w:left="10050" w:hanging="180"/>
      </w:pPr>
      <w:rPr>
        <w:rFonts w:cs="Times New Roman"/>
      </w:rPr>
    </w:lvl>
    <w:lvl w:ilvl="6" w:tplc="0409000F">
      <w:start w:val="1"/>
      <w:numFmt w:val="decimal"/>
      <w:lvlText w:val="%7."/>
      <w:lvlJc w:val="left"/>
      <w:pPr>
        <w:ind w:left="10770" w:hanging="360"/>
      </w:pPr>
      <w:rPr>
        <w:rFonts w:cs="Times New Roman"/>
      </w:rPr>
    </w:lvl>
    <w:lvl w:ilvl="7" w:tplc="04090019">
      <w:start w:val="1"/>
      <w:numFmt w:val="lowerLetter"/>
      <w:lvlText w:val="%8."/>
      <w:lvlJc w:val="left"/>
      <w:pPr>
        <w:ind w:left="11490" w:hanging="360"/>
      </w:pPr>
      <w:rPr>
        <w:rFonts w:cs="Times New Roman"/>
      </w:rPr>
    </w:lvl>
    <w:lvl w:ilvl="8" w:tplc="0409001B">
      <w:start w:val="1"/>
      <w:numFmt w:val="lowerRoman"/>
      <w:lvlText w:val="%9."/>
      <w:lvlJc w:val="right"/>
      <w:pPr>
        <w:ind w:left="12210" w:hanging="180"/>
      </w:pPr>
      <w:rPr>
        <w:rFonts w:cs="Times New Roman"/>
      </w:rPr>
    </w:lvl>
  </w:abstractNum>
  <w:abstractNum w:abstractNumId="13" w15:restartNumberingAfterBreak="0">
    <w:nsid w:val="34A1448A"/>
    <w:multiLevelType w:val="hybridMultilevel"/>
    <w:tmpl w:val="337441D8"/>
    <w:lvl w:ilvl="0" w:tplc="04090003">
      <w:start w:val="1"/>
      <w:numFmt w:val="bullet"/>
      <w:lvlText w:val="o"/>
      <w:lvlJc w:val="left"/>
      <w:pPr>
        <w:tabs>
          <w:tab w:val="num" w:pos="820"/>
        </w:tabs>
        <w:ind w:left="820" w:hanging="360"/>
      </w:pPr>
      <w:rPr>
        <w:rFonts w:ascii="Courier New" w:hAnsi="Courier New" w:cs="Courier New" w:hint="default"/>
      </w:rPr>
    </w:lvl>
    <w:lvl w:ilvl="1" w:tplc="04090003" w:tentative="1">
      <w:start w:val="1"/>
      <w:numFmt w:val="bullet"/>
      <w:lvlText w:val="o"/>
      <w:lvlJc w:val="left"/>
      <w:pPr>
        <w:tabs>
          <w:tab w:val="num" w:pos="1540"/>
        </w:tabs>
        <w:ind w:left="1540" w:hanging="360"/>
      </w:pPr>
      <w:rPr>
        <w:rFonts w:ascii="Courier New" w:hAnsi="Courier New" w:hint="default"/>
      </w:rPr>
    </w:lvl>
    <w:lvl w:ilvl="2" w:tplc="04090005" w:tentative="1">
      <w:start w:val="1"/>
      <w:numFmt w:val="bullet"/>
      <w:lvlText w:val=""/>
      <w:lvlJc w:val="left"/>
      <w:pPr>
        <w:tabs>
          <w:tab w:val="num" w:pos="2260"/>
        </w:tabs>
        <w:ind w:left="2260" w:hanging="360"/>
      </w:pPr>
      <w:rPr>
        <w:rFonts w:ascii="Wingdings" w:hAnsi="Wingdings" w:hint="default"/>
      </w:rPr>
    </w:lvl>
    <w:lvl w:ilvl="3" w:tplc="04090001" w:tentative="1">
      <w:start w:val="1"/>
      <w:numFmt w:val="bullet"/>
      <w:lvlText w:val=""/>
      <w:lvlJc w:val="left"/>
      <w:pPr>
        <w:tabs>
          <w:tab w:val="num" w:pos="2980"/>
        </w:tabs>
        <w:ind w:left="2980" w:hanging="360"/>
      </w:pPr>
      <w:rPr>
        <w:rFonts w:ascii="Symbol" w:hAnsi="Symbol" w:hint="default"/>
      </w:rPr>
    </w:lvl>
    <w:lvl w:ilvl="4" w:tplc="04090003" w:tentative="1">
      <w:start w:val="1"/>
      <w:numFmt w:val="bullet"/>
      <w:lvlText w:val="o"/>
      <w:lvlJc w:val="left"/>
      <w:pPr>
        <w:tabs>
          <w:tab w:val="num" w:pos="3700"/>
        </w:tabs>
        <w:ind w:left="3700" w:hanging="360"/>
      </w:pPr>
      <w:rPr>
        <w:rFonts w:ascii="Courier New" w:hAnsi="Courier New" w:hint="default"/>
      </w:rPr>
    </w:lvl>
    <w:lvl w:ilvl="5" w:tplc="04090005" w:tentative="1">
      <w:start w:val="1"/>
      <w:numFmt w:val="bullet"/>
      <w:lvlText w:val=""/>
      <w:lvlJc w:val="left"/>
      <w:pPr>
        <w:tabs>
          <w:tab w:val="num" w:pos="4420"/>
        </w:tabs>
        <w:ind w:left="4420" w:hanging="360"/>
      </w:pPr>
      <w:rPr>
        <w:rFonts w:ascii="Wingdings" w:hAnsi="Wingdings" w:hint="default"/>
      </w:rPr>
    </w:lvl>
    <w:lvl w:ilvl="6" w:tplc="04090001" w:tentative="1">
      <w:start w:val="1"/>
      <w:numFmt w:val="bullet"/>
      <w:lvlText w:val=""/>
      <w:lvlJc w:val="left"/>
      <w:pPr>
        <w:tabs>
          <w:tab w:val="num" w:pos="5140"/>
        </w:tabs>
        <w:ind w:left="5140" w:hanging="360"/>
      </w:pPr>
      <w:rPr>
        <w:rFonts w:ascii="Symbol" w:hAnsi="Symbol" w:hint="default"/>
      </w:rPr>
    </w:lvl>
    <w:lvl w:ilvl="7" w:tplc="04090003" w:tentative="1">
      <w:start w:val="1"/>
      <w:numFmt w:val="bullet"/>
      <w:lvlText w:val="o"/>
      <w:lvlJc w:val="left"/>
      <w:pPr>
        <w:tabs>
          <w:tab w:val="num" w:pos="5860"/>
        </w:tabs>
        <w:ind w:left="5860" w:hanging="360"/>
      </w:pPr>
      <w:rPr>
        <w:rFonts w:ascii="Courier New" w:hAnsi="Courier New" w:hint="default"/>
      </w:rPr>
    </w:lvl>
    <w:lvl w:ilvl="8" w:tplc="04090005" w:tentative="1">
      <w:start w:val="1"/>
      <w:numFmt w:val="bullet"/>
      <w:lvlText w:val=""/>
      <w:lvlJc w:val="left"/>
      <w:pPr>
        <w:tabs>
          <w:tab w:val="num" w:pos="6580"/>
        </w:tabs>
        <w:ind w:left="6580" w:hanging="360"/>
      </w:pPr>
      <w:rPr>
        <w:rFonts w:ascii="Wingdings" w:hAnsi="Wingdings" w:hint="default"/>
      </w:rPr>
    </w:lvl>
  </w:abstractNum>
  <w:abstractNum w:abstractNumId="14"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6"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391AEB"/>
    <w:multiLevelType w:val="hybridMultilevel"/>
    <w:tmpl w:val="D59C67D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8"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9"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0"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470556">
    <w:abstractNumId w:val="0"/>
  </w:num>
  <w:num w:numId="2" w16cid:durableId="2106263958">
    <w:abstractNumId w:val="17"/>
  </w:num>
  <w:num w:numId="3" w16cid:durableId="1199664064">
    <w:abstractNumId w:val="10"/>
  </w:num>
  <w:num w:numId="4" w16cid:durableId="2098745963">
    <w:abstractNumId w:val="25"/>
  </w:num>
  <w:num w:numId="5" w16cid:durableId="1579556198">
    <w:abstractNumId w:val="18"/>
  </w:num>
  <w:num w:numId="6" w16cid:durableId="1550796286">
    <w:abstractNumId w:val="1"/>
  </w:num>
  <w:num w:numId="7" w16cid:durableId="2017615279">
    <w:abstractNumId w:val="3"/>
  </w:num>
  <w:num w:numId="8" w16cid:durableId="1296642439">
    <w:abstractNumId w:val="14"/>
  </w:num>
  <w:num w:numId="9" w16cid:durableId="80033175">
    <w:abstractNumId w:val="32"/>
  </w:num>
  <w:num w:numId="10" w16cid:durableId="63308679">
    <w:abstractNumId w:val="16"/>
  </w:num>
  <w:num w:numId="11" w16cid:durableId="1138915704">
    <w:abstractNumId w:val="4"/>
  </w:num>
  <w:num w:numId="12" w16cid:durableId="845166535">
    <w:abstractNumId w:val="29"/>
  </w:num>
  <w:num w:numId="13" w16cid:durableId="1117409414">
    <w:abstractNumId w:val="20"/>
  </w:num>
  <w:num w:numId="14" w16cid:durableId="122768431">
    <w:abstractNumId w:val="22"/>
  </w:num>
  <w:num w:numId="15" w16cid:durableId="21250002">
    <w:abstractNumId w:val="21"/>
  </w:num>
  <w:num w:numId="16" w16cid:durableId="1365400379">
    <w:abstractNumId w:val="8"/>
  </w:num>
  <w:num w:numId="17" w16cid:durableId="124780841">
    <w:abstractNumId w:val="2"/>
  </w:num>
  <w:num w:numId="18" w16cid:durableId="1937209454">
    <w:abstractNumId w:val="26"/>
  </w:num>
  <w:num w:numId="19" w16cid:durableId="762184254">
    <w:abstractNumId w:val="9"/>
  </w:num>
  <w:num w:numId="20" w16cid:durableId="1315597402">
    <w:abstractNumId w:val="30"/>
  </w:num>
  <w:num w:numId="21" w16cid:durableId="152961925">
    <w:abstractNumId w:val="6"/>
  </w:num>
  <w:num w:numId="22" w16cid:durableId="1237745301">
    <w:abstractNumId w:val="33"/>
  </w:num>
  <w:num w:numId="23" w16cid:durableId="814879514">
    <w:abstractNumId w:val="7"/>
  </w:num>
  <w:num w:numId="24" w16cid:durableId="434637773">
    <w:abstractNumId w:val="31"/>
  </w:num>
  <w:num w:numId="25" w16cid:durableId="1018969885">
    <w:abstractNumId w:val="5"/>
  </w:num>
  <w:num w:numId="26" w16cid:durableId="2129624366">
    <w:abstractNumId w:val="28"/>
  </w:num>
  <w:num w:numId="27" w16cid:durableId="722097526">
    <w:abstractNumId w:val="23"/>
  </w:num>
  <w:num w:numId="28" w16cid:durableId="1878009670">
    <w:abstractNumId w:val="24"/>
  </w:num>
  <w:num w:numId="29" w16cid:durableId="189029423">
    <w:abstractNumId w:val="27"/>
  </w:num>
  <w:num w:numId="30" w16cid:durableId="1307246948">
    <w:abstractNumId w:val="15"/>
  </w:num>
  <w:num w:numId="31" w16cid:durableId="1885168025">
    <w:abstractNumId w:val="11"/>
  </w:num>
  <w:num w:numId="32" w16cid:durableId="256911734">
    <w:abstractNumId w:val="13"/>
  </w:num>
  <w:num w:numId="33" w16cid:durableId="1461797443">
    <w:abstractNumId w:val="19"/>
  </w:num>
  <w:num w:numId="34" w16cid:durableId="177242988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4A35"/>
    <w:rsid w:val="00077E6C"/>
    <w:rsid w:val="0008100D"/>
    <w:rsid w:val="00085094"/>
    <w:rsid w:val="000A5A59"/>
    <w:rsid w:val="000B053A"/>
    <w:rsid w:val="000B1429"/>
    <w:rsid w:val="000B3BD0"/>
    <w:rsid w:val="000B6EB7"/>
    <w:rsid w:val="000B732B"/>
    <w:rsid w:val="000C2BD3"/>
    <w:rsid w:val="000E0211"/>
    <w:rsid w:val="000E0F5C"/>
    <w:rsid w:val="000E3686"/>
    <w:rsid w:val="000E4FBF"/>
    <w:rsid w:val="000E5F29"/>
    <w:rsid w:val="000F115F"/>
    <w:rsid w:val="00101A4C"/>
    <w:rsid w:val="001104F4"/>
    <w:rsid w:val="001177E6"/>
    <w:rsid w:val="0013302B"/>
    <w:rsid w:val="00136B06"/>
    <w:rsid w:val="00140EB3"/>
    <w:rsid w:val="00154182"/>
    <w:rsid w:val="00155123"/>
    <w:rsid w:val="00161CC5"/>
    <w:rsid w:val="00182C22"/>
    <w:rsid w:val="001878EA"/>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12CD"/>
    <w:rsid w:val="002037F7"/>
    <w:rsid w:val="00204311"/>
    <w:rsid w:val="0020512B"/>
    <w:rsid w:val="00207A26"/>
    <w:rsid w:val="0021418D"/>
    <w:rsid w:val="00223E28"/>
    <w:rsid w:val="00225272"/>
    <w:rsid w:val="00241E04"/>
    <w:rsid w:val="00246F30"/>
    <w:rsid w:val="002522F4"/>
    <w:rsid w:val="00253624"/>
    <w:rsid w:val="002625B0"/>
    <w:rsid w:val="00267ECC"/>
    <w:rsid w:val="0027455B"/>
    <w:rsid w:val="002812A5"/>
    <w:rsid w:val="00283858"/>
    <w:rsid w:val="00285303"/>
    <w:rsid w:val="00286D82"/>
    <w:rsid w:val="00287260"/>
    <w:rsid w:val="00291777"/>
    <w:rsid w:val="00294A50"/>
    <w:rsid w:val="002A0A18"/>
    <w:rsid w:val="002A0FC9"/>
    <w:rsid w:val="002A2A27"/>
    <w:rsid w:val="002B2D67"/>
    <w:rsid w:val="002B7012"/>
    <w:rsid w:val="002C1510"/>
    <w:rsid w:val="002C3E30"/>
    <w:rsid w:val="002C5D1B"/>
    <w:rsid w:val="002C7828"/>
    <w:rsid w:val="002C7C5A"/>
    <w:rsid w:val="002D5B8A"/>
    <w:rsid w:val="002D606A"/>
    <w:rsid w:val="002E2868"/>
    <w:rsid w:val="002E3E12"/>
    <w:rsid w:val="002E5ECA"/>
    <w:rsid w:val="002F0971"/>
    <w:rsid w:val="002F43F8"/>
    <w:rsid w:val="002F78A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677"/>
    <w:rsid w:val="003679B5"/>
    <w:rsid w:val="003806E1"/>
    <w:rsid w:val="00380F38"/>
    <w:rsid w:val="0038199C"/>
    <w:rsid w:val="0039530C"/>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55EBB"/>
    <w:rsid w:val="0046279D"/>
    <w:rsid w:val="004662C2"/>
    <w:rsid w:val="004671D0"/>
    <w:rsid w:val="00473190"/>
    <w:rsid w:val="00475A89"/>
    <w:rsid w:val="004924E0"/>
    <w:rsid w:val="004971AD"/>
    <w:rsid w:val="00497817"/>
    <w:rsid w:val="004A05A3"/>
    <w:rsid w:val="004C3756"/>
    <w:rsid w:val="004D278A"/>
    <w:rsid w:val="004D4A49"/>
    <w:rsid w:val="004E0155"/>
    <w:rsid w:val="004F426F"/>
    <w:rsid w:val="004F507C"/>
    <w:rsid w:val="004F6CD3"/>
    <w:rsid w:val="004F70F0"/>
    <w:rsid w:val="005013E2"/>
    <w:rsid w:val="00502C98"/>
    <w:rsid w:val="00530A49"/>
    <w:rsid w:val="00532F3D"/>
    <w:rsid w:val="00533EB9"/>
    <w:rsid w:val="00536B72"/>
    <w:rsid w:val="00554B79"/>
    <w:rsid w:val="00563549"/>
    <w:rsid w:val="00576EC0"/>
    <w:rsid w:val="0058346F"/>
    <w:rsid w:val="00591654"/>
    <w:rsid w:val="005976E7"/>
    <w:rsid w:val="005A12E1"/>
    <w:rsid w:val="005A4B4E"/>
    <w:rsid w:val="005B402D"/>
    <w:rsid w:val="005B7E57"/>
    <w:rsid w:val="005C23EC"/>
    <w:rsid w:val="005D2AE2"/>
    <w:rsid w:val="005D2C59"/>
    <w:rsid w:val="005E20A7"/>
    <w:rsid w:val="006075EF"/>
    <w:rsid w:val="00630381"/>
    <w:rsid w:val="0063587E"/>
    <w:rsid w:val="00637494"/>
    <w:rsid w:val="00637B47"/>
    <w:rsid w:val="00640429"/>
    <w:rsid w:val="0065472F"/>
    <w:rsid w:val="00656530"/>
    <w:rsid w:val="00656C36"/>
    <w:rsid w:val="006577CD"/>
    <w:rsid w:val="00660A65"/>
    <w:rsid w:val="00663268"/>
    <w:rsid w:val="00667789"/>
    <w:rsid w:val="006743B2"/>
    <w:rsid w:val="0067576F"/>
    <w:rsid w:val="00681037"/>
    <w:rsid w:val="00684585"/>
    <w:rsid w:val="006870FE"/>
    <w:rsid w:val="00690032"/>
    <w:rsid w:val="00696A5C"/>
    <w:rsid w:val="006A1712"/>
    <w:rsid w:val="006A175C"/>
    <w:rsid w:val="006A4A92"/>
    <w:rsid w:val="006B0230"/>
    <w:rsid w:val="006C2433"/>
    <w:rsid w:val="006C4CA6"/>
    <w:rsid w:val="006C5CF8"/>
    <w:rsid w:val="006C6689"/>
    <w:rsid w:val="006D061F"/>
    <w:rsid w:val="006D3895"/>
    <w:rsid w:val="006D4492"/>
    <w:rsid w:val="006E2D3A"/>
    <w:rsid w:val="006E4561"/>
    <w:rsid w:val="006E7AB8"/>
    <w:rsid w:val="006F3F6C"/>
    <w:rsid w:val="006F64C6"/>
    <w:rsid w:val="00700487"/>
    <w:rsid w:val="00704B23"/>
    <w:rsid w:val="00706197"/>
    <w:rsid w:val="00710EA1"/>
    <w:rsid w:val="007122B4"/>
    <w:rsid w:val="007209ED"/>
    <w:rsid w:val="00723DB0"/>
    <w:rsid w:val="00730CEE"/>
    <w:rsid w:val="00733BD4"/>
    <w:rsid w:val="00741631"/>
    <w:rsid w:val="007449F1"/>
    <w:rsid w:val="00745DEC"/>
    <w:rsid w:val="00746248"/>
    <w:rsid w:val="00754636"/>
    <w:rsid w:val="0075620D"/>
    <w:rsid w:val="00757C43"/>
    <w:rsid w:val="00761633"/>
    <w:rsid w:val="00762B26"/>
    <w:rsid w:val="007655EC"/>
    <w:rsid w:val="0077122B"/>
    <w:rsid w:val="0077312B"/>
    <w:rsid w:val="007740E0"/>
    <w:rsid w:val="007927E2"/>
    <w:rsid w:val="00796174"/>
    <w:rsid w:val="007A1B42"/>
    <w:rsid w:val="007A50A0"/>
    <w:rsid w:val="007A6A25"/>
    <w:rsid w:val="007B2369"/>
    <w:rsid w:val="007C374C"/>
    <w:rsid w:val="007C3E40"/>
    <w:rsid w:val="007C4310"/>
    <w:rsid w:val="007C6BB6"/>
    <w:rsid w:val="007D57DE"/>
    <w:rsid w:val="007D7E30"/>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87BF8"/>
    <w:rsid w:val="00897094"/>
    <w:rsid w:val="00897E4F"/>
    <w:rsid w:val="008A1E7A"/>
    <w:rsid w:val="008A7114"/>
    <w:rsid w:val="008B4A1F"/>
    <w:rsid w:val="008B5BEA"/>
    <w:rsid w:val="008D1A77"/>
    <w:rsid w:val="008D49B5"/>
    <w:rsid w:val="008D7937"/>
    <w:rsid w:val="008E19C2"/>
    <w:rsid w:val="008E4BB6"/>
    <w:rsid w:val="008E51C6"/>
    <w:rsid w:val="008E5CBA"/>
    <w:rsid w:val="008E6270"/>
    <w:rsid w:val="008F44F6"/>
    <w:rsid w:val="008F48E0"/>
    <w:rsid w:val="0091383B"/>
    <w:rsid w:val="00916D13"/>
    <w:rsid w:val="0092433A"/>
    <w:rsid w:val="00924485"/>
    <w:rsid w:val="00926C0E"/>
    <w:rsid w:val="00927483"/>
    <w:rsid w:val="00930CE9"/>
    <w:rsid w:val="00932A9B"/>
    <w:rsid w:val="0094747F"/>
    <w:rsid w:val="009510C1"/>
    <w:rsid w:val="00962A3E"/>
    <w:rsid w:val="0096651A"/>
    <w:rsid w:val="009739F4"/>
    <w:rsid w:val="00975323"/>
    <w:rsid w:val="00994E0F"/>
    <w:rsid w:val="009A162C"/>
    <w:rsid w:val="009A64D0"/>
    <w:rsid w:val="009B0688"/>
    <w:rsid w:val="009B449A"/>
    <w:rsid w:val="009C1184"/>
    <w:rsid w:val="009C2D23"/>
    <w:rsid w:val="009C6E3E"/>
    <w:rsid w:val="009E64C2"/>
    <w:rsid w:val="009E6519"/>
    <w:rsid w:val="009F003A"/>
    <w:rsid w:val="009F12A5"/>
    <w:rsid w:val="009F2776"/>
    <w:rsid w:val="009F3B07"/>
    <w:rsid w:val="00A1304B"/>
    <w:rsid w:val="00A1310F"/>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5BBD"/>
    <w:rsid w:val="00AB18CF"/>
    <w:rsid w:val="00AB36EF"/>
    <w:rsid w:val="00AB4BB4"/>
    <w:rsid w:val="00AB549C"/>
    <w:rsid w:val="00AC179E"/>
    <w:rsid w:val="00AD46A4"/>
    <w:rsid w:val="00AD48B4"/>
    <w:rsid w:val="00AD6760"/>
    <w:rsid w:val="00AE0EFD"/>
    <w:rsid w:val="00B13421"/>
    <w:rsid w:val="00B33BE3"/>
    <w:rsid w:val="00B33D7D"/>
    <w:rsid w:val="00B4650B"/>
    <w:rsid w:val="00B52968"/>
    <w:rsid w:val="00B5381D"/>
    <w:rsid w:val="00B53C95"/>
    <w:rsid w:val="00B54B49"/>
    <w:rsid w:val="00B559AB"/>
    <w:rsid w:val="00B609FA"/>
    <w:rsid w:val="00B7109F"/>
    <w:rsid w:val="00B72BE3"/>
    <w:rsid w:val="00B7391E"/>
    <w:rsid w:val="00B91DB1"/>
    <w:rsid w:val="00B9366E"/>
    <w:rsid w:val="00B95F96"/>
    <w:rsid w:val="00B96466"/>
    <w:rsid w:val="00B97DD5"/>
    <w:rsid w:val="00BA0EDC"/>
    <w:rsid w:val="00BB4370"/>
    <w:rsid w:val="00BB50D8"/>
    <w:rsid w:val="00BC246B"/>
    <w:rsid w:val="00BC54CA"/>
    <w:rsid w:val="00BD7432"/>
    <w:rsid w:val="00BE0C98"/>
    <w:rsid w:val="00BE39A2"/>
    <w:rsid w:val="00BE6107"/>
    <w:rsid w:val="00BE7C29"/>
    <w:rsid w:val="00C016EB"/>
    <w:rsid w:val="00C036D6"/>
    <w:rsid w:val="00C116E4"/>
    <w:rsid w:val="00C1183D"/>
    <w:rsid w:val="00C14143"/>
    <w:rsid w:val="00C1599F"/>
    <w:rsid w:val="00C21E6A"/>
    <w:rsid w:val="00C26673"/>
    <w:rsid w:val="00C33B75"/>
    <w:rsid w:val="00C36E73"/>
    <w:rsid w:val="00C37AFA"/>
    <w:rsid w:val="00C424BD"/>
    <w:rsid w:val="00C475A3"/>
    <w:rsid w:val="00C53A98"/>
    <w:rsid w:val="00C62788"/>
    <w:rsid w:val="00C62D93"/>
    <w:rsid w:val="00C766FA"/>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56658"/>
    <w:rsid w:val="00D605BE"/>
    <w:rsid w:val="00D618A9"/>
    <w:rsid w:val="00D67F02"/>
    <w:rsid w:val="00D7773C"/>
    <w:rsid w:val="00D82786"/>
    <w:rsid w:val="00D85A8D"/>
    <w:rsid w:val="00D87395"/>
    <w:rsid w:val="00D93479"/>
    <w:rsid w:val="00DA433D"/>
    <w:rsid w:val="00DB2E68"/>
    <w:rsid w:val="00DC2572"/>
    <w:rsid w:val="00DC450D"/>
    <w:rsid w:val="00DC5595"/>
    <w:rsid w:val="00DC6E12"/>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37C3"/>
    <w:rsid w:val="00E5213F"/>
    <w:rsid w:val="00E5590F"/>
    <w:rsid w:val="00E56AA2"/>
    <w:rsid w:val="00E6114C"/>
    <w:rsid w:val="00E70E1A"/>
    <w:rsid w:val="00E71898"/>
    <w:rsid w:val="00E80DB9"/>
    <w:rsid w:val="00E855E1"/>
    <w:rsid w:val="00E85C51"/>
    <w:rsid w:val="00E87AFB"/>
    <w:rsid w:val="00E9070F"/>
    <w:rsid w:val="00E91F96"/>
    <w:rsid w:val="00EA0AA9"/>
    <w:rsid w:val="00EA35DA"/>
    <w:rsid w:val="00EB1368"/>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3A2C"/>
    <w:rsid w:val="00F56343"/>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BA9"/>
    <w:rsid w:val="00FE136D"/>
    <w:rsid w:val="00FF00D9"/>
    <w:rsid w:val="00FF2C91"/>
    <w:rsid w:val="00FF530D"/>
    <w:rsid w:val="00FF6EE4"/>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1">
    <w:name w:val="Unresolved Mention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94630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h.ro/pdf/regulamente2023/Regulament%20Liga%20Florilor%20MOL,%20sezon%202022-2023%20(11.08.2022).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XSL" StyleName="ISO 690 - Primul element și data" Version="1987"/>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6524B0-DE8C-40FE-9B9C-FF67CE2DF87F}">
  <ds:schemaRefs>
    <ds:schemaRef ds:uri="http://schemas.openxmlformats.org/officeDocument/2006/bibliography"/>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DB6BCB3-B389-4223-ADD0-DC18F8FEAA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1835</Words>
  <Characters>10463</Characters>
  <Application>Microsoft Office Word</Application>
  <DocSecurity>0</DocSecurity>
  <Lines>87</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5</cp:revision>
  <dcterms:created xsi:type="dcterms:W3CDTF">2025-10-09T09:28:00Z</dcterms:created>
  <dcterms:modified xsi:type="dcterms:W3CDTF">2025-10-31T12:28:00Z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